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新北市溪崑國民中學111學年度九年級第一學期 部定課程計畫  設計者：王浚湧</w:t>
      </w:r>
    </w:p>
    <w:p w:rsidR="00000000" w:rsidDel="00000000" w:rsidP="00000000" w:rsidRDefault="00000000" w:rsidRPr="00000000" w14:paraId="00000002">
      <w:pPr>
        <w:ind w:firstLine="0"/>
        <w:jc w:val="left"/>
        <w:rPr>
          <w:rFonts w:ascii="DFKai-SB" w:cs="DFKai-SB" w:eastAsia="DFKai-SB" w:hAnsi="DFKai-SB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4320"/>
        </w:tabs>
        <w:ind w:firstLine="0"/>
        <w:rPr>
          <w:rFonts w:ascii="DFKai-SB" w:cs="DFKai-SB" w:eastAsia="DFKai-SB" w:hAnsi="DFKai-SB"/>
          <w:color w:val="ff0000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一、課程類別：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4">
      <w:pP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1. ■國語文   2. □英語文   3. □健康與體育   4. □數學   5. □社會   6. □藝術  7. □自然科學 8. □科技  9. □綜合活動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二、學習節數：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0"/>
        <w:rPr>
          <w:rFonts w:ascii="DFKai-SB" w:cs="DFKai-SB" w:eastAsia="DFKai-SB" w:hAnsi="DFKai-SB"/>
          <w:sz w:val="24"/>
          <w:szCs w:val="24"/>
          <w:u w:val="single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每週(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)節，實施(21)週，共(</w:t>
      </w:r>
      <w:r w:rsidDel="00000000" w:rsidR="00000000" w:rsidRPr="00000000">
        <w:rPr>
          <w:rFonts w:ascii="DFKai-SB" w:cs="DFKai-SB" w:eastAsia="DFKai-SB" w:hAnsi="DFKai-SB"/>
          <w:color w:val="ff0000"/>
          <w:sz w:val="24"/>
          <w:szCs w:val="24"/>
          <w:rtl w:val="0"/>
        </w:rPr>
        <w:t xml:space="preserve">84</w:t>
      </w: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)節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8980"/>
        </w:tabs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三、課程內涵：</w:t>
      </w:r>
    </w:p>
    <w:tbl>
      <w:tblPr>
        <w:tblStyle w:val="Table1"/>
        <w:tblW w:w="14541.000000000002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87"/>
        <w:gridCol w:w="11154"/>
        <w:tblGridChange w:id="0">
          <w:tblGrid>
            <w:gridCol w:w="3387"/>
            <w:gridCol w:w="11154"/>
          </w:tblGrid>
        </w:tblGridChange>
      </w:tblGrid>
      <w:tr>
        <w:trPr>
          <w:cantSplit w:val="0"/>
          <w:trHeight w:val="844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總綱核心素養</w:t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學習領域核心素養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■A1 身心素質與自我精進</w:t>
            </w:r>
          </w:p>
          <w:p w:rsidR="00000000" w:rsidDel="00000000" w:rsidP="00000000" w:rsidRDefault="00000000" w:rsidRPr="00000000" w14:paraId="0000000B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■A2 系統思考與解決問題</w:t>
            </w:r>
          </w:p>
          <w:p w:rsidR="00000000" w:rsidDel="00000000" w:rsidP="00000000" w:rsidRDefault="00000000" w:rsidRPr="00000000" w14:paraId="0000000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□A3 規劃執行與創新應變</w:t>
            </w:r>
          </w:p>
          <w:p w:rsidR="00000000" w:rsidDel="00000000" w:rsidP="00000000" w:rsidRDefault="00000000" w:rsidRPr="00000000" w14:paraId="0000000D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■B1 符號運用與溝通表達</w:t>
            </w:r>
          </w:p>
          <w:p w:rsidR="00000000" w:rsidDel="00000000" w:rsidP="00000000" w:rsidRDefault="00000000" w:rsidRPr="00000000" w14:paraId="0000000E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■B2 科技資訊與媒體素養</w:t>
            </w:r>
          </w:p>
          <w:p w:rsidR="00000000" w:rsidDel="00000000" w:rsidP="00000000" w:rsidRDefault="00000000" w:rsidRPr="00000000" w14:paraId="0000000F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■B3 藝術涵養與美感素養</w:t>
            </w:r>
          </w:p>
          <w:p w:rsidR="00000000" w:rsidDel="00000000" w:rsidP="00000000" w:rsidRDefault="00000000" w:rsidRPr="00000000" w14:paraId="0000001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■C1 道德實踐與公民意識</w:t>
            </w:r>
          </w:p>
          <w:p w:rsidR="00000000" w:rsidDel="00000000" w:rsidP="00000000" w:rsidRDefault="00000000" w:rsidRPr="00000000" w14:paraId="00000011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□C2 人際關係與團隊合作</w:t>
            </w:r>
          </w:p>
          <w:p w:rsidR="00000000" w:rsidDel="00000000" w:rsidP="00000000" w:rsidRDefault="00000000" w:rsidRPr="00000000" w14:paraId="00000012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□C3 多元文化與國際理解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國-J-A1 透過國語文的學習，認識生涯及生命的典範，建立正向價值觀，提高語文自學的興趣。</w:t>
            </w:r>
          </w:p>
          <w:p w:rsidR="00000000" w:rsidDel="00000000" w:rsidP="00000000" w:rsidRDefault="00000000" w:rsidRPr="00000000" w14:paraId="00000014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國-J-A2 透過欣賞各類文本，培養思辨的能力，並能反思內容主題，應用於日常生活中，有效處理問題。</w:t>
            </w:r>
          </w:p>
          <w:p w:rsidR="00000000" w:rsidDel="00000000" w:rsidP="00000000" w:rsidRDefault="00000000" w:rsidRPr="00000000" w14:paraId="0000001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國-J-B1 運用國語文表情達意，增進閱讀理解，進而提升欣賞及評析文本的能力，並能傾聽他人的需求、理解他人的觀點，達到良性的人我溝通與互動。</w:t>
            </w:r>
          </w:p>
          <w:p w:rsidR="00000000" w:rsidDel="00000000" w:rsidP="00000000" w:rsidRDefault="00000000" w:rsidRPr="00000000" w14:paraId="00000016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國-J-B2 運用科技、資訊與各類媒體所提供的素材，進行檢索、統整、解釋及省思，並轉化成生活的能力與素養。</w:t>
            </w:r>
          </w:p>
          <w:p w:rsidR="00000000" w:rsidDel="00000000" w:rsidP="00000000" w:rsidRDefault="00000000" w:rsidRPr="00000000" w14:paraId="0000001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國-J-B3 具備欣賞文學與相關藝術的能力，並培養創作的興趣，透過對文本的反思與分享，印證生活經驗，提升審美判斷力。</w:t>
            </w:r>
          </w:p>
          <w:p w:rsidR="00000000" w:rsidDel="00000000" w:rsidP="00000000" w:rsidRDefault="00000000" w:rsidRPr="00000000" w14:paraId="00000018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國-J-C1 閱讀各類文本，從中培養道德觀、責任感、同理心，並能觀察生活環境，主動關懷社會，增進對公共議題的興趣。</w:t>
            </w:r>
          </w:p>
        </w:tc>
      </w:tr>
    </w:tbl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四、課程架構：</w:t>
      </w:r>
    </w:p>
    <w:p w:rsidR="00000000" w:rsidDel="00000000" w:rsidP="00000000" w:rsidRDefault="00000000" w:rsidRPr="00000000" w14:paraId="0000001A">
      <w:pP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第五冊</w:t>
      </w:r>
    </w:p>
    <w:p w:rsidR="00000000" w:rsidDel="00000000" w:rsidP="00000000" w:rsidRDefault="00000000" w:rsidRPr="00000000" w14:paraId="0000001B">
      <w:pP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</w:rPr>
        <w:drawing>
          <wp:inline distB="0" distT="0" distL="0" distR="0">
            <wp:extent cx="3905250" cy="2476500"/>
            <wp:effectExtent b="0" l="0" r="0" t="0"/>
            <wp:docPr descr="001" id="3" name="image1.jpg"/>
            <a:graphic>
              <a:graphicData uri="http://schemas.openxmlformats.org/drawingml/2006/picture">
                <pic:pic>
                  <pic:nvPicPr>
                    <pic:cNvPr descr="001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476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firstLine="0"/>
        <w:jc w:val="left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firstLine="0"/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Fonts w:ascii="DFKai-SB" w:cs="DFKai-SB" w:eastAsia="DFKai-SB" w:hAnsi="DFKai-SB"/>
          <w:sz w:val="24"/>
          <w:szCs w:val="24"/>
          <w:rtl w:val="0"/>
        </w:rPr>
        <w:t xml:space="preserve">五、素養導向教學規劃：</w:t>
      </w:r>
    </w:p>
    <w:tbl>
      <w:tblPr>
        <w:tblStyle w:val="Table2"/>
        <w:tblW w:w="14967.000000000004" w:type="dxa"/>
        <w:jc w:val="center"/>
        <w:tblBorders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74"/>
        <w:gridCol w:w="2098"/>
        <w:gridCol w:w="2099"/>
        <w:gridCol w:w="2268"/>
        <w:gridCol w:w="567"/>
        <w:gridCol w:w="1559"/>
        <w:gridCol w:w="1559"/>
        <w:gridCol w:w="1559"/>
        <w:gridCol w:w="1784"/>
        <w:tblGridChange w:id="0">
          <w:tblGrid>
            <w:gridCol w:w="1474"/>
            <w:gridCol w:w="2098"/>
            <w:gridCol w:w="2099"/>
            <w:gridCol w:w="2268"/>
            <w:gridCol w:w="567"/>
            <w:gridCol w:w="1559"/>
            <w:gridCol w:w="1559"/>
            <w:gridCol w:w="1559"/>
            <w:gridCol w:w="1784"/>
          </w:tblGrid>
        </w:tblGridChange>
      </w:tblGrid>
      <w:tr>
        <w:trPr>
          <w:cantSplit w:val="0"/>
          <w:trHeight w:val="278" w:hRule="atLeast"/>
          <w:tblHeader w:val="1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教學期程</w:t>
            </w:r>
          </w:p>
        </w:tc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學習重點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單元/主題名稱與活動內容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節數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教學資源/學習策略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評量方式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融入議題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備註</w:t>
            </w:r>
          </w:p>
        </w:tc>
      </w:tr>
      <w:tr>
        <w:trPr>
          <w:cantSplit w:val="0"/>
          <w:trHeight w:val="278" w:hRule="atLeast"/>
          <w:tblHeader w:val="1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學習內容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ind w:firstLine="0"/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學習表現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2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一</w:t>
            </w:r>
          </w:p>
          <w:p w:rsidR="00000000" w:rsidDel="00000000" w:rsidP="00000000" w:rsidRDefault="00000000" w:rsidRPr="00000000" w14:paraId="00000033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8/29-9/02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Ad-Ⅳ-2 新詩、現代散文、現代小說、劇本。</w:t>
            </w:r>
          </w:p>
          <w:p w:rsidR="00000000" w:rsidDel="00000000" w:rsidP="00000000" w:rsidRDefault="00000000" w:rsidRPr="00000000" w14:paraId="0000003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Bb-Ⅳ-1 自我及人際交流的感受。</w:t>
            </w:r>
          </w:p>
          <w:p w:rsidR="00000000" w:rsidDel="00000000" w:rsidP="00000000" w:rsidRDefault="00000000" w:rsidRPr="00000000" w14:paraId="0000003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Bb-Ⅳ-5 藉由敘述事件與描寫景物間接抒情。</w:t>
            </w:r>
          </w:p>
          <w:p w:rsidR="00000000" w:rsidDel="00000000" w:rsidP="00000000" w:rsidRDefault="00000000" w:rsidRPr="00000000" w14:paraId="0000003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Cc-Ⅳ-1 各類文本中的藝術、信仰、思想等文化內涵。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1-Ⅳ-2 依據不同情境，分辨聲情意涵及表達技巧，適切回應。</w:t>
            </w:r>
          </w:p>
          <w:p w:rsidR="00000000" w:rsidDel="00000000" w:rsidP="00000000" w:rsidRDefault="00000000" w:rsidRPr="00000000" w14:paraId="0000003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掌握生活情境，適切表情達意，分享自身經驗。</w:t>
            </w:r>
          </w:p>
          <w:p w:rsidR="00000000" w:rsidDel="00000000" w:rsidP="00000000" w:rsidRDefault="00000000" w:rsidRPr="00000000" w14:paraId="0000003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5-Ⅳ-3 理解各類文本內容、形式和寫作特色。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3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一、戲李白</w:t>
            </w:r>
          </w:p>
          <w:p w:rsidR="00000000" w:rsidDel="00000000" w:rsidP="00000000" w:rsidRDefault="00000000" w:rsidRPr="00000000" w14:paraId="0000003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〔準備活動〕</w:t>
            </w:r>
          </w:p>
          <w:p w:rsidR="00000000" w:rsidDel="00000000" w:rsidP="00000000" w:rsidRDefault="00000000" w:rsidRPr="00000000" w14:paraId="0000003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1.請學生回家先行預習本課教材，並思考地理名稱與不同詩人之間的關係，並注意詩中之「大」、「小」意象。</w:t>
            </w:r>
          </w:p>
          <w:p w:rsidR="00000000" w:rsidDel="00000000" w:rsidP="00000000" w:rsidRDefault="00000000" w:rsidRPr="00000000" w14:paraId="0000003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2.請學生標記生難字詞。</w:t>
            </w:r>
          </w:p>
          <w:p w:rsidR="00000000" w:rsidDel="00000000" w:rsidP="00000000" w:rsidRDefault="00000000" w:rsidRPr="00000000" w14:paraId="0000003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04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1.講解「篇章導讀」。</w:t>
            </w:r>
          </w:p>
          <w:p w:rsidR="00000000" w:rsidDel="00000000" w:rsidP="00000000" w:rsidRDefault="00000000" w:rsidRPr="00000000" w14:paraId="0000004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2.介紹作者余光中。</w:t>
            </w:r>
          </w:p>
          <w:p w:rsidR="00000000" w:rsidDel="00000000" w:rsidP="00000000" w:rsidRDefault="00000000" w:rsidRPr="00000000" w14:paraId="0000004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3.講解課文生難字詞。</w:t>
            </w:r>
          </w:p>
          <w:p w:rsidR="00000000" w:rsidDel="00000000" w:rsidP="00000000" w:rsidRDefault="00000000" w:rsidRPr="00000000" w14:paraId="0000004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4.播放課文朗讀音檔，請學生跟著瀏覽課文。接著再請學生自行朗誦一次，體會本詩的韻律感。</w:t>
            </w:r>
          </w:p>
          <w:p w:rsidR="00000000" w:rsidDel="00000000" w:rsidP="00000000" w:rsidRDefault="00000000" w:rsidRPr="00000000" w14:paraId="0000004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5.配合課文提問教學學習單，逐段講解課文並提問段落重點。請學生依序完成學習單以掌握各段大意及重點。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5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04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4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04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04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4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04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04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04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04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5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05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閱J2 發展跨文本的比對、分析、深究的能力，以判讀文本知識的正確性。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2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053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54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055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7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二</w:t>
            </w:r>
          </w:p>
          <w:p w:rsidR="00000000" w:rsidDel="00000000" w:rsidP="00000000" w:rsidRDefault="00000000" w:rsidRPr="00000000" w14:paraId="00000058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9/05-9/09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5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Ad-Ⅳ-2 新詩、現代散文、現代小說、劇本。</w:t>
            </w:r>
          </w:p>
          <w:p w:rsidR="00000000" w:rsidDel="00000000" w:rsidP="00000000" w:rsidRDefault="00000000" w:rsidRPr="00000000" w14:paraId="0000005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Ad-Ⅳ-3 韻文：如古體詩、樂府詩、近體詩、詞、曲等。</w:t>
            </w:r>
          </w:p>
          <w:p w:rsidR="00000000" w:rsidDel="00000000" w:rsidP="00000000" w:rsidRDefault="00000000" w:rsidRPr="00000000" w14:paraId="0000005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Bb-Ⅳ-1 自我及人際交流的感受。</w:t>
            </w:r>
          </w:p>
          <w:p w:rsidR="00000000" w:rsidDel="00000000" w:rsidP="00000000" w:rsidRDefault="00000000" w:rsidRPr="00000000" w14:paraId="0000005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Bb-Ⅳ-2 對社會群體與家國民族情感的體會。</w:t>
            </w:r>
          </w:p>
          <w:p w:rsidR="00000000" w:rsidDel="00000000" w:rsidP="00000000" w:rsidRDefault="00000000" w:rsidRPr="00000000" w14:paraId="0000005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Bb-Ⅳ-3 對物或自然以及生命的感悟。</w:t>
            </w:r>
          </w:p>
          <w:p w:rsidR="00000000" w:rsidDel="00000000" w:rsidP="00000000" w:rsidRDefault="00000000" w:rsidRPr="00000000" w14:paraId="0000005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Bb-Ⅳ-4 直接抒情。</w:t>
            </w:r>
          </w:p>
          <w:p w:rsidR="00000000" w:rsidDel="00000000" w:rsidP="00000000" w:rsidRDefault="00000000" w:rsidRPr="00000000" w14:paraId="0000005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Bb-Ⅳ-5 藉由敘述事件與描寫景物間接抒情。</w:t>
            </w:r>
          </w:p>
          <w:p w:rsidR="00000000" w:rsidDel="00000000" w:rsidP="00000000" w:rsidRDefault="00000000" w:rsidRPr="00000000" w14:paraId="0000006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Cc-Ⅳ-1 各類文本中的藝術、信仰、思想等文化內涵。</w:t>
            </w:r>
          </w:p>
          <w:p w:rsidR="00000000" w:rsidDel="00000000" w:rsidP="00000000" w:rsidRDefault="00000000" w:rsidRPr="00000000" w14:paraId="0000006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Cb-Ⅳ-2 各類文本中所反映的個人與家庭、鄉里、國族及其他社群的關係。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1-Ⅳ-2 依據不同情境，分辨聲情意涵及表達技巧，適切回應。</w:t>
            </w:r>
          </w:p>
          <w:p w:rsidR="00000000" w:rsidDel="00000000" w:rsidP="00000000" w:rsidRDefault="00000000" w:rsidRPr="00000000" w14:paraId="0000006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掌握生活情境，適切表情達意，分享自身經驗。</w:t>
            </w:r>
          </w:p>
          <w:p w:rsidR="00000000" w:rsidDel="00000000" w:rsidP="00000000" w:rsidRDefault="00000000" w:rsidRPr="00000000" w14:paraId="0000006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5-Ⅳ-3 理解各類文本內容、形式和寫作特色。</w:t>
            </w:r>
          </w:p>
          <w:p w:rsidR="00000000" w:rsidDel="00000000" w:rsidP="00000000" w:rsidRDefault="00000000" w:rsidRPr="00000000" w14:paraId="0000006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6-Ⅳ-3 靈活運用仿寫、改寫等技巧，增進寫作能力。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6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一、戲李白</w:t>
            </w:r>
          </w:p>
          <w:p w:rsidR="00000000" w:rsidDel="00000000" w:rsidP="00000000" w:rsidRDefault="00000000" w:rsidRPr="00000000" w14:paraId="0000006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06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1.講述「鑑賞分析」。</w:t>
            </w:r>
          </w:p>
          <w:p w:rsidR="00000000" w:rsidDel="00000000" w:rsidP="00000000" w:rsidRDefault="00000000" w:rsidRPr="00000000" w14:paraId="0000006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2.與學生進行「問題思考」之討論。</w:t>
            </w:r>
          </w:p>
          <w:p w:rsidR="00000000" w:rsidDel="00000000" w:rsidP="00000000" w:rsidRDefault="00000000" w:rsidRPr="00000000" w14:paraId="0000006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3.引領學生進行「延伸探索」，閱讀文章並回答提問。</w:t>
            </w:r>
          </w:p>
          <w:p w:rsidR="00000000" w:rsidDel="00000000" w:rsidP="00000000" w:rsidRDefault="00000000" w:rsidRPr="00000000" w14:paraId="0000006B">
            <w:pPr>
              <w:ind w:firstLine="0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4.生字語詞書寫練習。</w:t>
            </w:r>
          </w:p>
          <w:p w:rsidR="00000000" w:rsidDel="00000000" w:rsidP="00000000" w:rsidRDefault="00000000" w:rsidRPr="00000000" w14:paraId="0000006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〔評量活動〕</w:t>
            </w:r>
          </w:p>
          <w:p w:rsidR="00000000" w:rsidDel="00000000" w:rsidP="00000000" w:rsidRDefault="00000000" w:rsidRPr="00000000" w14:paraId="0000006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1.要求學生利用課餘時間完成應用練習及習作。</w:t>
            </w:r>
          </w:p>
          <w:p w:rsidR="00000000" w:rsidDel="00000000" w:rsidP="00000000" w:rsidRDefault="00000000" w:rsidRPr="00000000" w14:paraId="0000006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2.準備測驗卷供學生課堂上練習，強化解題能力。</w:t>
            </w:r>
          </w:p>
          <w:p w:rsidR="00000000" w:rsidDel="00000000" w:rsidP="00000000" w:rsidRDefault="00000000" w:rsidRPr="00000000" w14:paraId="0000006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二、詞選</w:t>
            </w:r>
          </w:p>
          <w:p w:rsidR="00000000" w:rsidDel="00000000" w:rsidP="00000000" w:rsidRDefault="00000000" w:rsidRPr="00000000" w14:paraId="0000007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〔準備活動〕</w:t>
            </w:r>
          </w:p>
          <w:p w:rsidR="00000000" w:rsidDel="00000000" w:rsidP="00000000" w:rsidRDefault="00000000" w:rsidRPr="00000000" w14:paraId="0000007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1.請學生回家先找一首自己所喜歡的歌曲，並抄下它的歌詞。</w:t>
            </w:r>
          </w:p>
          <w:p w:rsidR="00000000" w:rsidDel="00000000" w:rsidP="00000000" w:rsidRDefault="00000000" w:rsidRPr="00000000" w14:paraId="0000007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2.標記課文中的生難字詞，並圈出押韻的字。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3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07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7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07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07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07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07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07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07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7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07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閱J2 發展跨文本的比對、分析、深究的能力，以判讀文本知識的正確性。</w:t>
            </w:r>
          </w:p>
          <w:p w:rsidR="00000000" w:rsidDel="00000000" w:rsidP="00000000" w:rsidRDefault="00000000" w:rsidRPr="00000000" w14:paraId="0000008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08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2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083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84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085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7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三</w:t>
            </w:r>
          </w:p>
          <w:p w:rsidR="00000000" w:rsidDel="00000000" w:rsidP="00000000" w:rsidRDefault="00000000" w:rsidRPr="00000000" w14:paraId="00000088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9/12-9/16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Ad-Ⅳ-3 韻文：如古體詩、樂府詩、近體詩、詞、曲等。</w:t>
            </w:r>
          </w:p>
          <w:p w:rsidR="00000000" w:rsidDel="00000000" w:rsidP="00000000" w:rsidRDefault="00000000" w:rsidRPr="00000000" w14:paraId="0000008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Bb-Ⅳ-2 對社會群體與家國民族情感的體會。</w:t>
            </w:r>
          </w:p>
          <w:p w:rsidR="00000000" w:rsidDel="00000000" w:rsidP="00000000" w:rsidRDefault="00000000" w:rsidRPr="00000000" w14:paraId="0000008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Bb-Ⅳ-3 對物或自然以及生命的感悟。</w:t>
            </w:r>
          </w:p>
          <w:p w:rsidR="00000000" w:rsidDel="00000000" w:rsidP="00000000" w:rsidRDefault="00000000" w:rsidRPr="00000000" w14:paraId="0000008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Bb-Ⅳ-4 直接抒情。</w:t>
            </w:r>
          </w:p>
          <w:p w:rsidR="00000000" w:rsidDel="00000000" w:rsidP="00000000" w:rsidRDefault="00000000" w:rsidRPr="00000000" w14:paraId="0000008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Bb-Ⅳ-5 藉由敘述事件與描寫景物間接抒情。</w:t>
            </w:r>
          </w:p>
          <w:p w:rsidR="00000000" w:rsidDel="00000000" w:rsidP="00000000" w:rsidRDefault="00000000" w:rsidRPr="00000000" w14:paraId="0000008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Cb-Ⅳ-2 各類文本中所反映的個人與家庭、鄉里、國族及其他社群的關係。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8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1-Ⅳ-2 依據不同情境，分辨聲情意涵及表達技巧，適切回應。</w:t>
            </w:r>
          </w:p>
          <w:p w:rsidR="00000000" w:rsidDel="00000000" w:rsidP="00000000" w:rsidRDefault="00000000" w:rsidRPr="00000000" w14:paraId="0000009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掌握生活情境，適切表情達意，分享自身經驗。</w:t>
            </w:r>
          </w:p>
          <w:p w:rsidR="00000000" w:rsidDel="00000000" w:rsidP="00000000" w:rsidRDefault="00000000" w:rsidRPr="00000000" w14:paraId="0000009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5-Ⅳ-3 理解各類文本內容、形式和寫作特色。</w:t>
            </w:r>
          </w:p>
          <w:p w:rsidR="00000000" w:rsidDel="00000000" w:rsidP="00000000" w:rsidRDefault="00000000" w:rsidRPr="00000000" w14:paraId="0000009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6-Ⅳ-3 靈活運用仿寫、改寫等技巧，增進寫作能力。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9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二、詞選</w:t>
            </w:r>
          </w:p>
          <w:p w:rsidR="00000000" w:rsidDel="00000000" w:rsidP="00000000" w:rsidRDefault="00000000" w:rsidRPr="00000000" w14:paraId="0000009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09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1.「詞」的介紹</w:t>
            </w:r>
          </w:p>
          <w:p w:rsidR="00000000" w:rsidDel="00000000" w:rsidP="00000000" w:rsidRDefault="00000000" w:rsidRPr="00000000" w14:paraId="0000009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2.講解課文生難字詞。</w:t>
            </w:r>
          </w:p>
          <w:p w:rsidR="00000000" w:rsidDel="00000000" w:rsidP="00000000" w:rsidRDefault="00000000" w:rsidRPr="00000000" w14:paraId="0000009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3.講解「篇章導讀」：〈如夢令〉。</w:t>
            </w:r>
          </w:p>
          <w:p w:rsidR="00000000" w:rsidDel="00000000" w:rsidP="00000000" w:rsidRDefault="00000000" w:rsidRPr="00000000" w14:paraId="0000009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4.介紹作者李清照。</w:t>
            </w:r>
          </w:p>
          <w:p w:rsidR="00000000" w:rsidDel="00000000" w:rsidP="00000000" w:rsidRDefault="00000000" w:rsidRPr="00000000" w14:paraId="0000009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5.播放課文朗誦音檔，請學生跟著瀏覽課文。</w:t>
            </w:r>
          </w:p>
          <w:p w:rsidR="00000000" w:rsidDel="00000000" w:rsidP="00000000" w:rsidRDefault="00000000" w:rsidRPr="00000000" w14:paraId="0000009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6.請學生共同誦讀一遍課文，並依據作品風格，給予適當的提示。例如：婉約詞風的〈如夢令〉應該讀輕一點。</w:t>
            </w:r>
          </w:p>
          <w:p w:rsidR="00000000" w:rsidDel="00000000" w:rsidP="00000000" w:rsidRDefault="00000000" w:rsidRPr="00000000" w14:paraId="0000009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7.配合課文提問教學學習單，講解課文並提問重點。請學生依序完成學習單以掌握課文大意及重點。</w:t>
            </w:r>
          </w:p>
          <w:p w:rsidR="00000000" w:rsidDel="00000000" w:rsidP="00000000" w:rsidRDefault="00000000" w:rsidRPr="00000000" w14:paraId="0000009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8.講述「鑑賞分析」。</w:t>
            </w:r>
          </w:p>
          <w:p w:rsidR="00000000" w:rsidDel="00000000" w:rsidP="00000000" w:rsidRDefault="00000000" w:rsidRPr="00000000" w14:paraId="0000009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9.講解「篇章導讀」：〈南鄉子〉。</w:t>
            </w:r>
          </w:p>
          <w:p w:rsidR="00000000" w:rsidDel="00000000" w:rsidP="00000000" w:rsidRDefault="00000000" w:rsidRPr="00000000" w14:paraId="0000009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10.介紹作者辛棄疾。</w:t>
            </w:r>
          </w:p>
          <w:p w:rsidR="00000000" w:rsidDel="00000000" w:rsidP="00000000" w:rsidRDefault="00000000" w:rsidRPr="00000000" w14:paraId="0000009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11.播放課文朗誦音檔，請學生跟著瀏覽課文。</w:t>
            </w:r>
          </w:p>
          <w:p w:rsidR="00000000" w:rsidDel="00000000" w:rsidP="00000000" w:rsidRDefault="00000000" w:rsidRPr="00000000" w14:paraId="000000A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12.請學生共同誦讀一遍課文，並依據作品風格，給予適當的提示。例如：豪放詞風的〈南鄉子〉應該讀用力一點。</w:t>
            </w:r>
          </w:p>
          <w:p w:rsidR="00000000" w:rsidDel="00000000" w:rsidP="00000000" w:rsidRDefault="00000000" w:rsidRPr="00000000" w14:paraId="000000A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13.配合課文提問教學學習單，講解課文並提問重點。請學生依序完成學習單以掌握課文大意及重點。</w:t>
            </w:r>
          </w:p>
          <w:p w:rsidR="00000000" w:rsidDel="00000000" w:rsidP="00000000" w:rsidRDefault="00000000" w:rsidRPr="00000000" w14:paraId="000000A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14.講述「鑑賞分析」。</w:t>
            </w:r>
          </w:p>
          <w:p w:rsidR="00000000" w:rsidDel="00000000" w:rsidP="00000000" w:rsidRDefault="00000000" w:rsidRPr="00000000" w14:paraId="000000A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15.與學生進行「問題思考」之討論。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4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0A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A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0A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0A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0A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0A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0A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0A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A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0B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1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0B2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B3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0B4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</w:p>
          <w:p w:rsidR="00000000" w:rsidDel="00000000" w:rsidP="00000000" w:rsidRDefault="00000000" w:rsidRPr="00000000" w14:paraId="000000B5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□實施線上教學演練：</w:t>
            </w:r>
          </w:p>
          <w:p w:rsidR="00000000" w:rsidDel="00000000" w:rsidP="00000000" w:rsidRDefault="00000000" w:rsidRPr="00000000" w14:paraId="000000B7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8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四</w:t>
            </w:r>
          </w:p>
          <w:p w:rsidR="00000000" w:rsidDel="00000000" w:rsidP="00000000" w:rsidRDefault="00000000" w:rsidRPr="00000000" w14:paraId="000000B9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9/19-9/23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B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Ad-Ⅳ-2 新詩、現代散文、現代小說、劇本。</w:t>
            </w:r>
          </w:p>
          <w:p w:rsidR="00000000" w:rsidDel="00000000" w:rsidP="00000000" w:rsidRDefault="00000000" w:rsidRPr="00000000" w14:paraId="000000B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Ad-Ⅳ-3 韻文：如古體詩、樂府詩、近體詩、詞、曲等。</w:t>
            </w:r>
          </w:p>
          <w:p w:rsidR="00000000" w:rsidDel="00000000" w:rsidP="00000000" w:rsidRDefault="00000000" w:rsidRPr="00000000" w14:paraId="000000B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Bb-Ⅳ-1 自我及人際交流的感受。</w:t>
            </w:r>
          </w:p>
          <w:p w:rsidR="00000000" w:rsidDel="00000000" w:rsidP="00000000" w:rsidRDefault="00000000" w:rsidRPr="00000000" w14:paraId="000000B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Bb-Ⅳ-2 對社會群體與家國民族情感的體會。</w:t>
            </w:r>
          </w:p>
          <w:p w:rsidR="00000000" w:rsidDel="00000000" w:rsidP="00000000" w:rsidRDefault="00000000" w:rsidRPr="00000000" w14:paraId="000000B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Bb-Ⅳ-3 對物或自然以及生命的感悟。</w:t>
            </w:r>
          </w:p>
          <w:p w:rsidR="00000000" w:rsidDel="00000000" w:rsidP="00000000" w:rsidRDefault="00000000" w:rsidRPr="00000000" w14:paraId="000000B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Bb-Ⅳ-4 直接抒情。</w:t>
            </w:r>
          </w:p>
          <w:p w:rsidR="00000000" w:rsidDel="00000000" w:rsidP="00000000" w:rsidRDefault="00000000" w:rsidRPr="00000000" w14:paraId="000000C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Bb-Ⅳ-5 藉由敘述事件與描寫景物間接抒情。</w:t>
            </w:r>
          </w:p>
          <w:p w:rsidR="00000000" w:rsidDel="00000000" w:rsidP="00000000" w:rsidRDefault="00000000" w:rsidRPr="00000000" w14:paraId="000000C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Cb-Ⅳ-2 各類文本中所反映的個人與家庭、鄉里、國族及其他社群的關係。</w:t>
            </w:r>
          </w:p>
          <w:p w:rsidR="00000000" w:rsidDel="00000000" w:rsidP="00000000" w:rsidRDefault="00000000" w:rsidRPr="00000000" w14:paraId="000000C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Cc-Ⅳ-1 各類文本中的藝術、信仰、思想等文化內涵。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1-Ⅳ-2 依據不同情境，分辨聲情意涵及表達技巧，適切回應。</w:t>
            </w:r>
          </w:p>
          <w:p w:rsidR="00000000" w:rsidDel="00000000" w:rsidP="00000000" w:rsidRDefault="00000000" w:rsidRPr="00000000" w14:paraId="000000C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掌握生活情境，適切表情達意，分享自身經驗。</w:t>
            </w:r>
          </w:p>
          <w:p w:rsidR="00000000" w:rsidDel="00000000" w:rsidP="00000000" w:rsidRDefault="00000000" w:rsidRPr="00000000" w14:paraId="000000C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2-Ⅳ-2 有效把握聽聞內容的邏輯，做出提問或回饋。</w:t>
            </w:r>
          </w:p>
          <w:p w:rsidR="00000000" w:rsidDel="00000000" w:rsidP="00000000" w:rsidRDefault="00000000" w:rsidRPr="00000000" w14:paraId="000000C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5-Ⅳ-2 理解各類文本的句子、段落與主要概念，指出寫作的目的與觀點。</w:t>
            </w:r>
          </w:p>
          <w:p w:rsidR="00000000" w:rsidDel="00000000" w:rsidP="00000000" w:rsidRDefault="00000000" w:rsidRPr="00000000" w14:paraId="000000C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5-Ⅳ-3 理解各類文本內容、形式和寫作特色。</w:t>
            </w:r>
          </w:p>
          <w:p w:rsidR="00000000" w:rsidDel="00000000" w:rsidP="00000000" w:rsidRDefault="00000000" w:rsidRPr="00000000" w14:paraId="000000C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6-Ⅳ-3 靈活運用仿寫、改寫等技巧，增進寫作能力。</w:t>
            </w:r>
          </w:p>
          <w:p w:rsidR="00000000" w:rsidDel="00000000" w:rsidP="00000000" w:rsidRDefault="00000000" w:rsidRPr="00000000" w14:paraId="000000C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6-Ⅳ-5 主動創作、自訂題目、闡述見解，並發表自己的作品。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C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二、詞選</w:t>
            </w:r>
          </w:p>
          <w:p w:rsidR="00000000" w:rsidDel="00000000" w:rsidP="00000000" w:rsidRDefault="00000000" w:rsidRPr="00000000" w14:paraId="000000C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0C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1.指定學生分別誦讀詞作，並調整其表現方式。例如：「卻道海棠依舊」應表現出漫不經心的感覺，以與「應是綠肥紅瘦」的揣測、惋惜感相搭配。</w:t>
            </w:r>
          </w:p>
          <w:p w:rsidR="00000000" w:rsidDel="00000000" w:rsidP="00000000" w:rsidRDefault="00000000" w:rsidRPr="00000000" w14:paraId="000000C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2.引領學生進行「延伸探索」，閱讀文章並回答提問。</w:t>
            </w:r>
          </w:p>
          <w:p w:rsidR="00000000" w:rsidDel="00000000" w:rsidP="00000000" w:rsidRDefault="00000000" w:rsidRPr="00000000" w14:paraId="000000C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〔綜合活動〕</w:t>
            </w:r>
          </w:p>
          <w:p w:rsidR="00000000" w:rsidDel="00000000" w:rsidP="00000000" w:rsidRDefault="00000000" w:rsidRPr="00000000" w14:paraId="000000C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1.生字語詞書寫練習。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2.詩詞吟唱</w:t>
            </w:r>
          </w:p>
          <w:p w:rsidR="00000000" w:rsidDel="00000000" w:rsidP="00000000" w:rsidRDefault="00000000" w:rsidRPr="00000000" w14:paraId="000000D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〔評量活動〕</w:t>
            </w:r>
          </w:p>
          <w:p w:rsidR="00000000" w:rsidDel="00000000" w:rsidP="00000000" w:rsidRDefault="00000000" w:rsidRPr="00000000" w14:paraId="000000D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1.要求學生利用課餘時間完成應用練習及習作。</w:t>
            </w:r>
          </w:p>
          <w:p w:rsidR="00000000" w:rsidDel="00000000" w:rsidP="00000000" w:rsidRDefault="00000000" w:rsidRPr="00000000" w14:paraId="000000D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2.請同學分別誦讀兩闋詞並錄製成檔案，以此給分。</w:t>
            </w:r>
          </w:p>
          <w:p w:rsidR="00000000" w:rsidDel="00000000" w:rsidP="00000000" w:rsidRDefault="00000000" w:rsidRPr="00000000" w14:paraId="000000D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三、人間好時節</w:t>
            </w:r>
          </w:p>
          <w:p w:rsidR="00000000" w:rsidDel="00000000" w:rsidP="00000000" w:rsidRDefault="00000000" w:rsidRPr="00000000" w14:paraId="000000D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〔準備活動〕</w:t>
            </w:r>
          </w:p>
          <w:p w:rsidR="00000000" w:rsidDel="00000000" w:rsidP="00000000" w:rsidRDefault="00000000" w:rsidRPr="00000000" w14:paraId="000000D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1.請學生預習課文標題。</w:t>
            </w:r>
          </w:p>
          <w:p w:rsidR="00000000" w:rsidDel="00000000" w:rsidP="00000000" w:rsidRDefault="00000000" w:rsidRPr="00000000" w14:paraId="000000D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2.詳細並反覆閱讀課文，生難字詞可參考注釋，運用工具書或資料檢索系統查詢，並且註記文意疑問之處。</w:t>
            </w:r>
          </w:p>
          <w:p w:rsidR="00000000" w:rsidDel="00000000" w:rsidP="00000000" w:rsidRDefault="00000000" w:rsidRPr="00000000" w14:paraId="000000D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3.課前提問，引導學生進入課文情境。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9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0D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0D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0D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0D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D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0E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0E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0E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0E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E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0E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生J2 探討完整的人的各個面向，包括身體與心理、理性與感性、自由與命定、境遇與嚮往，理解人的主體能動性，培養適切的自我觀。</w:t>
            </w:r>
          </w:p>
          <w:p w:rsidR="00000000" w:rsidDel="00000000" w:rsidP="00000000" w:rsidRDefault="00000000" w:rsidRPr="00000000" w14:paraId="000000E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0E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閱J10 主動尋求多元的詮釋，並試著表達自己的想法。</w:t>
            </w:r>
          </w:p>
          <w:p w:rsidR="00000000" w:rsidDel="00000000" w:rsidP="00000000" w:rsidRDefault="00000000" w:rsidRPr="00000000" w14:paraId="000000E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【生涯規劃教育】</w:t>
            </w:r>
          </w:p>
          <w:p w:rsidR="00000000" w:rsidDel="00000000" w:rsidP="00000000" w:rsidRDefault="00000000" w:rsidRPr="00000000" w14:paraId="000000E9">
            <w:pPr>
              <w:ind w:firstLine="0"/>
              <w:rPr>
                <w:rFonts w:ascii="PMingLiu" w:cs="PMingLiu" w:eastAsia="PMingLiu" w:hAnsi="PMingLiu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  J3  覺察自己的能力與興趣</w:t>
            </w:r>
            <w:r w:rsidDel="00000000" w:rsidR="00000000" w:rsidRPr="00000000">
              <w:rPr>
                <w:rFonts w:ascii="PMingLiu" w:cs="PMingLiu" w:eastAsia="PMingLiu" w:hAnsi="PMingLiu"/>
                <w:rtl w:val="0"/>
              </w:rPr>
              <w:t xml:space="preserve">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A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0EB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0EC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0ED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EF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五</w:t>
            </w:r>
          </w:p>
          <w:p w:rsidR="00000000" w:rsidDel="00000000" w:rsidP="00000000" w:rsidRDefault="00000000" w:rsidRPr="00000000" w14:paraId="000000F0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9/26-9/30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F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Ad-Ⅳ-2 新詩、現代散文、現代小說、劇本。</w:t>
            </w:r>
          </w:p>
          <w:p w:rsidR="00000000" w:rsidDel="00000000" w:rsidP="00000000" w:rsidRDefault="00000000" w:rsidRPr="00000000" w14:paraId="000000F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Bb-Ⅳ-1 自我及人際交流的感受。</w:t>
            </w:r>
          </w:p>
          <w:p w:rsidR="00000000" w:rsidDel="00000000" w:rsidP="00000000" w:rsidRDefault="00000000" w:rsidRPr="00000000" w14:paraId="000000F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Bb-Ⅳ-3 對物或自然以及生命的感悟。</w:t>
            </w:r>
          </w:p>
          <w:p w:rsidR="00000000" w:rsidDel="00000000" w:rsidP="00000000" w:rsidRDefault="00000000" w:rsidRPr="00000000" w14:paraId="000000F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Bb-Ⅳ-5 藉由敘述事件與描寫景物間接抒情。</w:t>
            </w:r>
          </w:p>
          <w:p w:rsidR="00000000" w:rsidDel="00000000" w:rsidP="00000000" w:rsidRDefault="00000000" w:rsidRPr="00000000" w14:paraId="000000F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Cc-Ⅳ-1 各類文本中的藝術、信仰、思想等文化內涵。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1-Ⅳ-2 依據不同情境，分辨聲情意涵及表達技巧，適切回應。</w:t>
            </w:r>
          </w:p>
          <w:p w:rsidR="00000000" w:rsidDel="00000000" w:rsidP="00000000" w:rsidRDefault="00000000" w:rsidRPr="00000000" w14:paraId="000000F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2-Ⅳ-2 有效把握聽聞內容的邏輯，做出提問或回饋。</w:t>
            </w:r>
          </w:p>
          <w:p w:rsidR="00000000" w:rsidDel="00000000" w:rsidP="00000000" w:rsidRDefault="00000000" w:rsidRPr="00000000" w14:paraId="000000F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5-Ⅳ-2 理解各類文本的句子、段落與主要概念，指出寫作的目的與觀點。</w:t>
            </w:r>
          </w:p>
          <w:p w:rsidR="00000000" w:rsidDel="00000000" w:rsidP="00000000" w:rsidRDefault="00000000" w:rsidRPr="00000000" w14:paraId="000000F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6-Ⅳ-5 主動創作、自訂題目、闡述見解，並發表自己的作品。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0F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三、人間好時節</w:t>
            </w:r>
          </w:p>
          <w:p w:rsidR="00000000" w:rsidDel="00000000" w:rsidP="00000000" w:rsidRDefault="00000000" w:rsidRPr="00000000" w14:paraId="000000F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0F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1.講解課文生難字詞。</w:t>
            </w:r>
          </w:p>
          <w:p w:rsidR="00000000" w:rsidDel="00000000" w:rsidP="00000000" w:rsidRDefault="00000000" w:rsidRPr="00000000" w14:paraId="000000F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2.介紹作者張曼娟。</w:t>
            </w:r>
          </w:p>
          <w:p w:rsidR="00000000" w:rsidDel="00000000" w:rsidP="00000000" w:rsidRDefault="00000000" w:rsidRPr="00000000" w14:paraId="000000F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3.播放課文朗讀音檔，請學生跟著瀏覽課文。</w:t>
            </w:r>
          </w:p>
          <w:p w:rsidR="00000000" w:rsidDel="00000000" w:rsidP="00000000" w:rsidRDefault="00000000" w:rsidRPr="00000000" w14:paraId="000000F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4.講解「篇章導讀」，或是讓學生自行閱讀，教師以問答方式檢視學生理解程度。</w:t>
            </w:r>
          </w:p>
          <w:p w:rsidR="00000000" w:rsidDel="00000000" w:rsidP="00000000" w:rsidRDefault="00000000" w:rsidRPr="00000000" w14:paraId="0000010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5.配合課文提問教學學習單，逐段講解課文並提問段落重點。請學生依序完成學習單以掌握各段大意及重點。</w:t>
            </w:r>
          </w:p>
          <w:p w:rsidR="00000000" w:rsidDel="00000000" w:rsidP="00000000" w:rsidRDefault="00000000" w:rsidRPr="00000000" w14:paraId="0000010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6.講述「鑑賞分析」。</w:t>
            </w:r>
          </w:p>
          <w:p w:rsidR="00000000" w:rsidDel="00000000" w:rsidP="00000000" w:rsidRDefault="00000000" w:rsidRPr="00000000" w14:paraId="0000010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7.與學生進行「問題思考」之討論。</w:t>
            </w:r>
          </w:p>
          <w:p w:rsidR="00000000" w:rsidDel="00000000" w:rsidP="00000000" w:rsidRDefault="00000000" w:rsidRPr="00000000" w14:paraId="0000010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8.引領學生進行「延伸探索」，閱讀文章並回答提問。</w:t>
            </w:r>
          </w:p>
          <w:p w:rsidR="00000000" w:rsidDel="00000000" w:rsidP="00000000" w:rsidRDefault="00000000" w:rsidRPr="00000000" w14:paraId="0000010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9.生字語詞書寫練習。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5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10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10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10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10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0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10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10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10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10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1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1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閱J10 主動尋求多元的詮釋，並試著表達自己的想法。</w:t>
            </w:r>
          </w:p>
          <w:p w:rsidR="00000000" w:rsidDel="00000000" w:rsidP="00000000" w:rsidRDefault="00000000" w:rsidRPr="00000000" w14:paraId="0000011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【生涯規劃教育】</w:t>
            </w:r>
          </w:p>
          <w:p w:rsidR="00000000" w:rsidDel="00000000" w:rsidP="00000000" w:rsidRDefault="00000000" w:rsidRPr="00000000" w14:paraId="0000011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涯J3 覺察自己的能力與興趣。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4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115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116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117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9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六</w:t>
            </w:r>
          </w:p>
          <w:p w:rsidR="00000000" w:rsidDel="00000000" w:rsidP="00000000" w:rsidRDefault="00000000" w:rsidRPr="00000000" w14:paraId="0000011A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10/03-10/07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1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Ad-Ⅳ-2 新詩、現代散文、現代小說、劇本。</w:t>
            </w:r>
          </w:p>
          <w:p w:rsidR="00000000" w:rsidDel="00000000" w:rsidP="00000000" w:rsidRDefault="00000000" w:rsidRPr="00000000" w14:paraId="0000011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Bb-Ⅳ-1 自我及人際交流的感受。</w:t>
            </w:r>
          </w:p>
          <w:p w:rsidR="00000000" w:rsidDel="00000000" w:rsidP="00000000" w:rsidRDefault="00000000" w:rsidRPr="00000000" w14:paraId="0000011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Bb-Ⅳ-3 對物或自然以及生命的感悟。</w:t>
            </w:r>
          </w:p>
          <w:p w:rsidR="00000000" w:rsidDel="00000000" w:rsidP="00000000" w:rsidRDefault="00000000" w:rsidRPr="00000000" w14:paraId="0000011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Bb-Ⅳ-5 藉由敘述事件與描寫景物間接抒情。</w:t>
            </w:r>
          </w:p>
          <w:p w:rsidR="00000000" w:rsidDel="00000000" w:rsidP="00000000" w:rsidRDefault="00000000" w:rsidRPr="00000000" w14:paraId="0000011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Be-Ⅳ-2 在人際溝通方面，以書信、便條、對聯等之慣用語彙與書寫格式為主。</w:t>
            </w:r>
          </w:p>
          <w:p w:rsidR="00000000" w:rsidDel="00000000" w:rsidP="00000000" w:rsidRDefault="00000000" w:rsidRPr="00000000" w14:paraId="0000012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Cb-Ⅳ-1 各類文本中的親屬關係、道德倫理、儀式風俗、典章制度等文化內涵。</w:t>
            </w:r>
          </w:p>
          <w:p w:rsidR="00000000" w:rsidDel="00000000" w:rsidP="00000000" w:rsidRDefault="00000000" w:rsidRPr="00000000" w14:paraId="0000012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Cb-Ⅳ-2 各類文本中所反映的個人與家庭、鄉里、國族及其他社群的關係。</w:t>
            </w:r>
          </w:p>
          <w:p w:rsidR="00000000" w:rsidDel="00000000" w:rsidP="00000000" w:rsidRDefault="00000000" w:rsidRPr="00000000" w14:paraId="0000012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Cc-Ⅳ-1 各類文本中的藝術、信仰、思想等文化內涵。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1-Ⅳ-2 依據不同情境，分辨聲情意涵及表達技巧，適切回應。</w:t>
            </w:r>
          </w:p>
          <w:p w:rsidR="00000000" w:rsidDel="00000000" w:rsidP="00000000" w:rsidRDefault="00000000" w:rsidRPr="00000000" w14:paraId="0000012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2-Ⅳ-2 有效把握聽聞內容的邏輯，做出提問或回饋。</w:t>
            </w:r>
          </w:p>
          <w:p w:rsidR="00000000" w:rsidDel="00000000" w:rsidP="00000000" w:rsidRDefault="00000000" w:rsidRPr="00000000" w14:paraId="0000012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5-Ⅳ-2 理解各類文本的句子、段落與主要概念，指出寫作的目的與觀點。</w:t>
            </w:r>
          </w:p>
          <w:p w:rsidR="00000000" w:rsidDel="00000000" w:rsidP="00000000" w:rsidRDefault="00000000" w:rsidRPr="00000000" w14:paraId="0000012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5-Ⅳ-3 理解各類文本內容、形式和寫作特色。</w:t>
            </w:r>
          </w:p>
          <w:p w:rsidR="00000000" w:rsidDel="00000000" w:rsidP="00000000" w:rsidRDefault="00000000" w:rsidRPr="00000000" w14:paraId="0000012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6-Ⅳ-4 依據需求書寫各類文本。</w:t>
            </w:r>
          </w:p>
          <w:p w:rsidR="00000000" w:rsidDel="00000000" w:rsidP="00000000" w:rsidRDefault="00000000" w:rsidRPr="00000000" w14:paraId="0000012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6-Ⅳ-5 主動創作、自訂題目、闡述見解，並發表自己的作品。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三、人間好時節</w:t>
            </w:r>
          </w:p>
          <w:p w:rsidR="00000000" w:rsidDel="00000000" w:rsidP="00000000" w:rsidRDefault="00000000" w:rsidRPr="00000000" w14:paraId="0000012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〔評量活動〕</w:t>
            </w:r>
          </w:p>
          <w:p w:rsidR="00000000" w:rsidDel="00000000" w:rsidP="00000000" w:rsidRDefault="00000000" w:rsidRPr="00000000" w14:paraId="0000012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1.要求學生利用課餘時間完成應用練習及習作。</w:t>
            </w:r>
          </w:p>
          <w:p w:rsidR="00000000" w:rsidDel="00000000" w:rsidP="00000000" w:rsidRDefault="00000000" w:rsidRPr="00000000" w14:paraId="0000012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2.可將課堂提問設計為學習單，評量學生的學習成效。</w:t>
            </w:r>
          </w:p>
          <w:p w:rsidR="00000000" w:rsidDel="00000000" w:rsidP="00000000" w:rsidRDefault="00000000" w:rsidRPr="00000000" w14:paraId="0000012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3.完成課文結構表，讓學生檢視自己對文章脈絡的理解程度。</w:t>
            </w:r>
          </w:p>
          <w:p w:rsidR="00000000" w:rsidDel="00000000" w:rsidP="00000000" w:rsidRDefault="00000000" w:rsidRPr="00000000" w14:paraId="0000012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2F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13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13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13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13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13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13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13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13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3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3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閱J6 懂得在不同學習及生活情境中使用文本之規則。</w:t>
            </w:r>
          </w:p>
          <w:p w:rsidR="00000000" w:rsidDel="00000000" w:rsidP="00000000" w:rsidRDefault="00000000" w:rsidRPr="00000000" w14:paraId="0000013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閱J10 主動尋求多元的詮釋，並試著表達自己的想法。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3D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13E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13F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140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2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七</w:t>
            </w:r>
          </w:p>
          <w:p w:rsidR="00000000" w:rsidDel="00000000" w:rsidP="00000000" w:rsidRDefault="00000000" w:rsidRPr="00000000" w14:paraId="00000143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10/10-10/14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4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Be-Ⅳ-2 在人際溝通方面，以書信、便條、對聯等之慣用語彙與書寫格式為主。</w:t>
            </w:r>
          </w:p>
          <w:p w:rsidR="00000000" w:rsidDel="00000000" w:rsidP="00000000" w:rsidRDefault="00000000" w:rsidRPr="00000000" w14:paraId="0000014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Cb-Ⅳ-1 各類文本中的親屬關係、道德倫理、儀式風俗、典章制度等文化內涵。</w:t>
            </w:r>
          </w:p>
          <w:p w:rsidR="00000000" w:rsidDel="00000000" w:rsidP="00000000" w:rsidRDefault="00000000" w:rsidRPr="00000000" w14:paraId="0000014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Cb-Ⅳ-2 各類文本中所反映的個人與家庭、鄉里、國族及其他社群的關係。</w:t>
            </w:r>
          </w:p>
          <w:p w:rsidR="00000000" w:rsidDel="00000000" w:rsidP="00000000" w:rsidRDefault="00000000" w:rsidRPr="00000000" w14:paraId="0000014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Cc-Ⅳ-1 各類文本中的藝術、信仰、思想等文化內涵。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5-Ⅳ-3 理解各類文本內容、形式和寫作特色。</w:t>
            </w:r>
          </w:p>
          <w:p w:rsidR="00000000" w:rsidDel="00000000" w:rsidP="00000000" w:rsidRDefault="00000000" w:rsidRPr="00000000" w14:paraId="0000014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6-Ⅳ-4 依據需求書寫各類文本。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4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【第一次評量週】複習第一課～語文天地</w:t>
            </w:r>
          </w:p>
          <w:p w:rsidR="00000000" w:rsidDel="00000000" w:rsidP="00000000" w:rsidRDefault="00000000" w:rsidRPr="00000000" w14:paraId="0000014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四、生於憂患死於安樂</w:t>
            </w:r>
          </w:p>
          <w:p w:rsidR="00000000" w:rsidDel="00000000" w:rsidP="00000000" w:rsidRDefault="00000000" w:rsidRPr="00000000" w14:paraId="0000014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〔準備活動〕</w:t>
            </w:r>
          </w:p>
          <w:p w:rsidR="00000000" w:rsidDel="00000000" w:rsidP="00000000" w:rsidRDefault="00000000" w:rsidRPr="00000000" w14:paraId="0000014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1.教師指導學生預習本課。</w:t>
            </w:r>
          </w:p>
          <w:p w:rsidR="00000000" w:rsidDel="00000000" w:rsidP="00000000" w:rsidRDefault="00000000" w:rsidRPr="00000000" w14:paraId="0000014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2.請學生準備一則「生於憂患」或「死於安樂」的故事，課堂上與同學分享。</w:t>
            </w:r>
          </w:p>
          <w:p w:rsidR="00000000" w:rsidDel="00000000" w:rsidP="00000000" w:rsidRDefault="00000000" w:rsidRPr="00000000" w14:paraId="0000014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0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15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15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15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15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15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15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15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15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5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5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閱J6 懂得在不同學習及生活情境中使用文本之規則。</w:t>
            </w:r>
          </w:p>
          <w:p w:rsidR="00000000" w:rsidDel="00000000" w:rsidP="00000000" w:rsidRDefault="00000000" w:rsidRPr="00000000" w14:paraId="0000015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15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戶J3 理解知識與生活環境的關係，獲得心靈的喜悅，培養積極面對挑戰的能力與態度。</w:t>
            </w:r>
          </w:p>
          <w:p w:rsidR="00000000" w:rsidDel="00000000" w:rsidP="00000000" w:rsidRDefault="00000000" w:rsidRPr="00000000" w14:paraId="0000015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0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161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162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163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5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</w:t>
            </w:r>
          </w:p>
          <w:p w:rsidR="00000000" w:rsidDel="00000000" w:rsidP="00000000" w:rsidRDefault="00000000" w:rsidRPr="00000000" w14:paraId="00000166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10/17-10/21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6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Ab-Ⅳ-6 常用文言文的詞義及語詞結構。</w:t>
            </w:r>
          </w:p>
          <w:p w:rsidR="00000000" w:rsidDel="00000000" w:rsidP="00000000" w:rsidRDefault="00000000" w:rsidRPr="00000000" w14:paraId="0000016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16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Bd-Ⅳ-1 以事實、理論為論據，達到說服、建構、批判等目的。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分辨聆聽內容的邏輯性，找出解決問題的方法。</w:t>
            </w:r>
          </w:p>
          <w:p w:rsidR="00000000" w:rsidDel="00000000" w:rsidP="00000000" w:rsidRDefault="00000000" w:rsidRPr="00000000" w14:paraId="0000016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2-Ⅳ-3 依理解的內容，明確表達意見，進行有條理的論辯，並注重言談禮貌。</w:t>
            </w:r>
          </w:p>
          <w:p w:rsidR="00000000" w:rsidDel="00000000" w:rsidP="00000000" w:rsidRDefault="00000000" w:rsidRPr="00000000" w14:paraId="0000016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5-Ⅳ-4 應用閱讀策略增進學習效能，整合跨領域知識轉化為解決問題的能力。</w:t>
            </w:r>
          </w:p>
          <w:p w:rsidR="00000000" w:rsidDel="00000000" w:rsidP="00000000" w:rsidRDefault="00000000" w:rsidRPr="00000000" w14:paraId="0000016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6-Ⅳ-3 靈活運用仿寫、改寫等技巧，增進寫作能力。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6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四、生於憂患死於安樂</w:t>
            </w:r>
          </w:p>
          <w:p w:rsidR="00000000" w:rsidDel="00000000" w:rsidP="00000000" w:rsidRDefault="00000000" w:rsidRPr="00000000" w14:paraId="0000016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17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1.介紹作者孟子。</w:t>
            </w:r>
          </w:p>
          <w:p w:rsidR="00000000" w:rsidDel="00000000" w:rsidP="00000000" w:rsidRDefault="00000000" w:rsidRPr="00000000" w14:paraId="0000017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2.講解「篇章導讀」。</w:t>
            </w:r>
          </w:p>
          <w:p w:rsidR="00000000" w:rsidDel="00000000" w:rsidP="00000000" w:rsidRDefault="00000000" w:rsidRPr="00000000" w14:paraId="0000017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3.教師分享自身遭遇困難並突破、成長的經驗，亦可讓自願的同學上臺分享。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3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17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17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17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17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17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17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17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17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7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7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閱J10 主動尋求多元的詮釋，並試著表達自己的想法。</w:t>
            </w:r>
          </w:p>
          <w:p w:rsidR="00000000" w:rsidDel="00000000" w:rsidP="00000000" w:rsidRDefault="00000000" w:rsidRPr="00000000" w14:paraId="0000018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1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182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183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184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5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6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九</w:t>
            </w:r>
          </w:p>
          <w:p w:rsidR="00000000" w:rsidDel="00000000" w:rsidP="00000000" w:rsidRDefault="00000000" w:rsidRPr="00000000" w14:paraId="00000187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10/24-10/28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8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Ab-Ⅳ-6 常用文言文的詞義及語詞結構。</w:t>
            </w:r>
          </w:p>
          <w:p w:rsidR="00000000" w:rsidDel="00000000" w:rsidP="00000000" w:rsidRDefault="00000000" w:rsidRPr="00000000" w14:paraId="0000018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18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Bd-Ⅳ-1 以事實、理論為論據，達到說服、建構、批判等目的。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分辨聆聽內容的邏輯性，找出解決問題的方法。</w:t>
            </w:r>
          </w:p>
          <w:p w:rsidR="00000000" w:rsidDel="00000000" w:rsidP="00000000" w:rsidRDefault="00000000" w:rsidRPr="00000000" w14:paraId="0000018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2-Ⅳ-3 依理解的內容，明確表達意見，進行有條理的論辯，並注重言談禮貌。</w:t>
            </w:r>
          </w:p>
          <w:p w:rsidR="00000000" w:rsidDel="00000000" w:rsidP="00000000" w:rsidRDefault="00000000" w:rsidRPr="00000000" w14:paraId="0000018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5-Ⅳ-4 應用閱讀策略增進學習效能，整合跨領域知識轉化為解決問題的能力。</w:t>
            </w:r>
          </w:p>
          <w:p w:rsidR="00000000" w:rsidDel="00000000" w:rsidP="00000000" w:rsidRDefault="00000000" w:rsidRPr="00000000" w14:paraId="0000018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6-Ⅳ-3 靈活運用仿寫、改寫等技巧，增進寫作能力。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8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四、生於憂患死於安樂</w:t>
            </w:r>
          </w:p>
          <w:p w:rsidR="00000000" w:rsidDel="00000000" w:rsidP="00000000" w:rsidRDefault="00000000" w:rsidRPr="00000000" w14:paraId="0000019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19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1.講解課文生難字詞。</w:t>
            </w:r>
          </w:p>
          <w:p w:rsidR="00000000" w:rsidDel="00000000" w:rsidP="00000000" w:rsidRDefault="00000000" w:rsidRPr="00000000" w14:paraId="0000019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2.播放課文朗讀音檔，請學生跟著瀏覽課文，並講解課文。</w:t>
            </w:r>
          </w:p>
          <w:p w:rsidR="00000000" w:rsidDel="00000000" w:rsidP="00000000" w:rsidRDefault="00000000" w:rsidRPr="00000000" w14:paraId="0000019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3.講述「鑑賞分析」：以PPT播放「鑑賞分析」全文，提示重點，展示課文結構表。</w:t>
            </w:r>
          </w:p>
          <w:p w:rsidR="00000000" w:rsidDel="00000000" w:rsidP="00000000" w:rsidRDefault="00000000" w:rsidRPr="00000000" w14:paraId="0000019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4.與學生進行「問題思考」之討論。</w:t>
            </w:r>
          </w:p>
          <w:p w:rsidR="00000000" w:rsidDel="00000000" w:rsidP="00000000" w:rsidRDefault="00000000" w:rsidRPr="00000000" w14:paraId="0000019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5.引領學生進行「延伸探索」，閱讀文章並回答提問。</w:t>
            </w:r>
          </w:p>
          <w:p w:rsidR="00000000" w:rsidDel="00000000" w:rsidP="00000000" w:rsidRDefault="00000000" w:rsidRPr="00000000" w14:paraId="0000019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6.生字語詞書寫練習。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〔綜合活動〕</w:t>
            </w:r>
          </w:p>
          <w:p w:rsidR="00000000" w:rsidDel="00000000" w:rsidP="00000000" w:rsidRDefault="00000000" w:rsidRPr="00000000" w14:paraId="0000019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1.當今有許多成語出自《孟子》一書，教師可以採取PPT的方式，展示《孟子》原文，讓學生回答成語，並說明其含義。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9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19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19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19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19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9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1A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1A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1A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1A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A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A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閱J10 主動尋求多元的詮釋，並試著表達自己的想法。</w:t>
            </w:r>
          </w:p>
          <w:p w:rsidR="00000000" w:rsidDel="00000000" w:rsidP="00000000" w:rsidRDefault="00000000" w:rsidRPr="00000000" w14:paraId="000001A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【生涯規劃教育】</w:t>
            </w:r>
          </w:p>
          <w:p w:rsidR="00000000" w:rsidDel="00000000" w:rsidP="00000000" w:rsidRDefault="00000000" w:rsidRPr="00000000" w14:paraId="000001A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 J3 覺察自己的能力與興趣。</w:t>
            </w:r>
          </w:p>
          <w:p w:rsidR="00000000" w:rsidDel="00000000" w:rsidP="00000000" w:rsidRDefault="00000000" w:rsidRPr="00000000" w14:paraId="000001A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9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1AA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1AB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1AC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AE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</w:t>
            </w:r>
          </w:p>
          <w:p w:rsidR="00000000" w:rsidDel="00000000" w:rsidP="00000000" w:rsidRDefault="00000000" w:rsidRPr="00000000" w14:paraId="000001AF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10/31-11/04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B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Ab-Ⅳ-6 常用文言文的詞義及語詞結構。</w:t>
            </w:r>
          </w:p>
          <w:p w:rsidR="00000000" w:rsidDel="00000000" w:rsidP="00000000" w:rsidRDefault="00000000" w:rsidRPr="00000000" w14:paraId="000001B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1B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1B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Bb-Ⅳ-1 自我及人際交流的感受。</w:t>
            </w:r>
          </w:p>
          <w:p w:rsidR="00000000" w:rsidDel="00000000" w:rsidP="00000000" w:rsidRDefault="00000000" w:rsidRPr="00000000" w14:paraId="000001B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Bb-Ⅳ-3 對物或自然以及生命的感悟。</w:t>
            </w:r>
          </w:p>
          <w:p w:rsidR="00000000" w:rsidDel="00000000" w:rsidP="00000000" w:rsidRDefault="00000000" w:rsidRPr="00000000" w14:paraId="000001B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Bd-Ⅳ-1 以事實、理論為論據，達到說服、建構、批判等目的。</w:t>
            </w:r>
          </w:p>
          <w:p w:rsidR="00000000" w:rsidDel="00000000" w:rsidP="00000000" w:rsidRDefault="00000000" w:rsidRPr="00000000" w14:paraId="000001B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Ca-Ⅳ-1 各類文本中的飲食、服飾、建築形式、交通工具、名勝古蹟及休閒娛樂等文化內涵。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以同理心，聆聽各項發言，並加以記錄、歸納。</w:t>
            </w:r>
          </w:p>
          <w:p w:rsidR="00000000" w:rsidDel="00000000" w:rsidP="00000000" w:rsidRDefault="00000000" w:rsidRPr="00000000" w14:paraId="000001B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1-Ⅳ-3 分辨聆聽內容的邏輯性，找出解決問題的方法。</w:t>
            </w:r>
          </w:p>
          <w:p w:rsidR="00000000" w:rsidDel="00000000" w:rsidP="00000000" w:rsidRDefault="00000000" w:rsidRPr="00000000" w14:paraId="000001B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掌握生活情境，適切表情達意，分享自身經驗。</w:t>
            </w:r>
          </w:p>
          <w:p w:rsidR="00000000" w:rsidDel="00000000" w:rsidP="00000000" w:rsidRDefault="00000000" w:rsidRPr="00000000" w14:paraId="000001B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2-Ⅳ-3 依理解的內容，明確表達意見，進行有條理的論辯，並注重言談禮貌。</w:t>
            </w:r>
          </w:p>
          <w:p w:rsidR="00000000" w:rsidDel="00000000" w:rsidP="00000000" w:rsidRDefault="00000000" w:rsidRPr="00000000" w14:paraId="000001B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5-Ⅳ-2 理解各類文本的句子、段落與主要概念，指出寫作的目的與觀點。</w:t>
            </w:r>
          </w:p>
          <w:p w:rsidR="00000000" w:rsidDel="00000000" w:rsidP="00000000" w:rsidRDefault="00000000" w:rsidRPr="00000000" w14:paraId="000001B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5-Ⅳ-4 應用閱讀策略增進學習效能，整合跨領域知識轉化為解決問題的能力。</w:t>
            </w:r>
          </w:p>
          <w:p w:rsidR="00000000" w:rsidDel="00000000" w:rsidP="00000000" w:rsidRDefault="00000000" w:rsidRPr="00000000" w14:paraId="000001B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6-Ⅳ-3 靈活運用仿寫、改寫等技巧，增進寫作能力。</w:t>
            </w:r>
          </w:p>
          <w:p w:rsidR="00000000" w:rsidDel="00000000" w:rsidP="00000000" w:rsidRDefault="00000000" w:rsidRPr="00000000" w14:paraId="000001B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6-Ⅳ-5 主動創作、自訂題目、闡述見解，並發表自己的作品。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B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四、生於憂患死於安樂</w:t>
            </w:r>
          </w:p>
          <w:p w:rsidR="00000000" w:rsidDel="00000000" w:rsidP="00000000" w:rsidRDefault="00000000" w:rsidRPr="00000000" w14:paraId="000001C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〔綜合活動〕</w:t>
            </w:r>
          </w:p>
          <w:p w:rsidR="00000000" w:rsidDel="00000000" w:rsidP="00000000" w:rsidRDefault="00000000" w:rsidRPr="00000000" w14:paraId="000001C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1.本課中，孟子論證了「生於憂患，死於安樂」的道理，可詢問學生是否認同？不認同的原因為何？並請他們輪番上臺，說一說自己的看法。</w:t>
            </w:r>
          </w:p>
          <w:p w:rsidR="00000000" w:rsidDel="00000000" w:rsidP="00000000" w:rsidRDefault="00000000" w:rsidRPr="00000000" w14:paraId="000001C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〔評量活動〕</w:t>
            </w:r>
          </w:p>
          <w:p w:rsidR="00000000" w:rsidDel="00000000" w:rsidP="00000000" w:rsidRDefault="00000000" w:rsidRPr="00000000" w14:paraId="000001C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1.口語評量：以小組討論的方式，完成課本和習作的相關練習，教師再隨機詢問。</w:t>
            </w:r>
          </w:p>
          <w:p w:rsidR="00000000" w:rsidDel="00000000" w:rsidP="00000000" w:rsidRDefault="00000000" w:rsidRPr="00000000" w14:paraId="000001C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2.書面評量：完成測驗卷，教師檢討後，再確實訂正。</w:t>
            </w:r>
          </w:p>
          <w:p w:rsidR="00000000" w:rsidDel="00000000" w:rsidP="00000000" w:rsidRDefault="00000000" w:rsidRPr="00000000" w14:paraId="000001C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五、清心苦味</w:t>
            </w:r>
          </w:p>
          <w:p w:rsidR="00000000" w:rsidDel="00000000" w:rsidP="00000000" w:rsidRDefault="00000000" w:rsidRPr="00000000" w14:paraId="000001C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〔準備活動〕</w:t>
            </w:r>
          </w:p>
          <w:p w:rsidR="00000000" w:rsidDel="00000000" w:rsidP="00000000" w:rsidRDefault="00000000" w:rsidRPr="00000000" w14:paraId="000001C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1.請學生回家先行預習本課教材。</w:t>
            </w:r>
          </w:p>
          <w:p w:rsidR="00000000" w:rsidDel="00000000" w:rsidP="00000000" w:rsidRDefault="00000000" w:rsidRPr="00000000" w14:paraId="000001C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2.閱讀「篇章導讀」，並試著找出閱讀課文時應注意的三個要點的答案。</w:t>
            </w:r>
          </w:p>
          <w:p w:rsidR="00000000" w:rsidDel="00000000" w:rsidP="00000000" w:rsidRDefault="00000000" w:rsidRPr="00000000" w14:paraId="000001C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1C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1.藉由提問，帶出本課主題，並理解不同年齡對相同事物看法的改變。</w:t>
            </w:r>
          </w:p>
          <w:p w:rsidR="00000000" w:rsidDel="00000000" w:rsidP="00000000" w:rsidRDefault="00000000" w:rsidRPr="00000000" w14:paraId="000001C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2.講解課文生難字詞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C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C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1C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1C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1D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1D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1D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1D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1D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1D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D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1D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閱J10 主動尋求多元的詮釋，並試著表達自己的想法。</w:t>
            </w:r>
          </w:p>
          <w:p w:rsidR="00000000" w:rsidDel="00000000" w:rsidP="00000000" w:rsidRDefault="00000000" w:rsidRPr="00000000" w14:paraId="000001D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1D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生J5 覺察生活中的各種迷思，在生活作息、健康促進、飲食運動、休閒娛樂、人我關係等課題上進行價值思辨，尋求解決之道。</w:t>
            </w:r>
          </w:p>
          <w:p w:rsidR="00000000" w:rsidDel="00000000" w:rsidP="00000000" w:rsidRDefault="00000000" w:rsidRPr="00000000" w14:paraId="000001D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1D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多J6 分析不同群體的文化如何影響社會與生活方式。</w:t>
            </w:r>
          </w:p>
          <w:p w:rsidR="00000000" w:rsidDel="00000000" w:rsidP="00000000" w:rsidRDefault="00000000" w:rsidRPr="00000000" w14:paraId="000001D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DE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1DF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1E0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1E1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3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十一</w:t>
            </w:r>
          </w:p>
          <w:p w:rsidR="00000000" w:rsidDel="00000000" w:rsidP="00000000" w:rsidRDefault="00000000" w:rsidRPr="00000000" w14:paraId="000001E4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11/07-11/11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1E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1E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1E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Bb-Ⅳ-1 自我及人際交流的感受。</w:t>
            </w:r>
          </w:p>
          <w:p w:rsidR="00000000" w:rsidDel="00000000" w:rsidP="00000000" w:rsidRDefault="00000000" w:rsidRPr="00000000" w14:paraId="000001E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Bb-Ⅳ-3 對物或自然以及生命的感悟。</w:t>
            </w:r>
          </w:p>
          <w:p w:rsidR="00000000" w:rsidDel="00000000" w:rsidP="00000000" w:rsidRDefault="00000000" w:rsidRPr="00000000" w14:paraId="000001E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Ca-Ⅳ-1 各類文本中的飲食、服飾、建築形式、交通工具、名勝古蹟及休閒娛樂等文化內涵。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以同理心，聆聽各項發言，並加以記錄、歸納。</w:t>
            </w:r>
          </w:p>
          <w:p w:rsidR="00000000" w:rsidDel="00000000" w:rsidP="00000000" w:rsidRDefault="00000000" w:rsidRPr="00000000" w14:paraId="000001E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掌握生活情境，適切表情達意，分享自身經驗。</w:t>
            </w:r>
          </w:p>
          <w:p w:rsidR="00000000" w:rsidDel="00000000" w:rsidP="00000000" w:rsidRDefault="00000000" w:rsidRPr="00000000" w14:paraId="000001E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5-Ⅳ-2 理解各類文本的句子、段落與主要概念，指出寫作的目的與觀點。</w:t>
            </w:r>
          </w:p>
          <w:p w:rsidR="00000000" w:rsidDel="00000000" w:rsidP="00000000" w:rsidRDefault="00000000" w:rsidRPr="00000000" w14:paraId="000001E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6-Ⅳ-5 主動創作、自訂題目、闡述見解，並發表自己的作品。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E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五、清心苦味</w:t>
            </w:r>
          </w:p>
          <w:p w:rsidR="00000000" w:rsidDel="00000000" w:rsidP="00000000" w:rsidRDefault="00000000" w:rsidRPr="00000000" w14:paraId="000001E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1F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1.講解「篇章導讀」。</w:t>
            </w:r>
          </w:p>
          <w:p w:rsidR="00000000" w:rsidDel="00000000" w:rsidP="00000000" w:rsidRDefault="00000000" w:rsidRPr="00000000" w14:paraId="000001F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2.介紹作者韓良露。</w:t>
            </w:r>
          </w:p>
          <w:p w:rsidR="00000000" w:rsidDel="00000000" w:rsidP="00000000" w:rsidRDefault="00000000" w:rsidRPr="00000000" w14:paraId="000001F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3.配合課文提問教學學習單，逐段講解課文並提問段落重點。</w:t>
            </w:r>
          </w:p>
          <w:p w:rsidR="00000000" w:rsidDel="00000000" w:rsidP="00000000" w:rsidRDefault="00000000" w:rsidRPr="00000000" w14:paraId="000001F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4.請學生依序完成學習單以掌握各段大意及重點。</w:t>
            </w:r>
          </w:p>
          <w:p w:rsidR="00000000" w:rsidDel="00000000" w:rsidP="00000000" w:rsidRDefault="00000000" w:rsidRPr="00000000" w14:paraId="000001F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5.講述「鑑賞分析」。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5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1F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1F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1F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1F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1F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1F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1F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1F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1F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0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20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生J5 覺察生活中的各種迷思，在生活作息、健康促進、飲食運動、休閒娛樂、人我關係等課題上進行價值思辨，尋求解決之道。</w:t>
            </w:r>
          </w:p>
          <w:p w:rsidR="00000000" w:rsidDel="00000000" w:rsidP="00000000" w:rsidRDefault="00000000" w:rsidRPr="00000000" w14:paraId="0000020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20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多J6 分析不同群體的文化如何影響社會與生活方式。</w:t>
            </w:r>
          </w:p>
          <w:p w:rsidR="00000000" w:rsidDel="00000000" w:rsidP="00000000" w:rsidRDefault="00000000" w:rsidRPr="00000000" w14:paraId="0000020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PMingLiu" w:cs="PMingLiu" w:eastAsia="PMingLiu" w:hAnsi="PMingLiu"/>
                <w:rtl w:val="0"/>
              </w:rPr>
              <w:t xml:space="preserve">【</w:t>
            </w: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生涯規劃教育】</w:t>
            </w:r>
          </w:p>
          <w:p w:rsidR="00000000" w:rsidDel="00000000" w:rsidP="00000000" w:rsidRDefault="00000000" w:rsidRPr="00000000" w14:paraId="0000020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 J4 了解自己的人格特質與價值觀。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6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207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208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209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B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十二</w:t>
            </w:r>
          </w:p>
          <w:p w:rsidR="00000000" w:rsidDel="00000000" w:rsidP="00000000" w:rsidRDefault="00000000" w:rsidRPr="00000000" w14:paraId="0000020C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11/14-11/18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0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20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20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Bb-Ⅳ-1 自我及人際交流的感受。</w:t>
            </w:r>
          </w:p>
          <w:p w:rsidR="00000000" w:rsidDel="00000000" w:rsidP="00000000" w:rsidRDefault="00000000" w:rsidRPr="00000000" w14:paraId="0000021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Bb-Ⅳ-2 對社會群體與家國民族情感的體會。</w:t>
            </w:r>
          </w:p>
          <w:p w:rsidR="00000000" w:rsidDel="00000000" w:rsidP="00000000" w:rsidRDefault="00000000" w:rsidRPr="00000000" w14:paraId="0000021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Bb-Ⅳ-3 對物或自然以及生命的感悟。</w:t>
            </w:r>
          </w:p>
          <w:p w:rsidR="00000000" w:rsidDel="00000000" w:rsidP="00000000" w:rsidRDefault="00000000" w:rsidRPr="00000000" w14:paraId="0000021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Ca-Ⅳ-1 各類文本中的飲食、服飾、建築形式、交通工具、名勝古蹟及休閒娛樂等文化內涵。</w:t>
            </w:r>
          </w:p>
          <w:p w:rsidR="00000000" w:rsidDel="00000000" w:rsidP="00000000" w:rsidRDefault="00000000" w:rsidRPr="00000000" w14:paraId="0000021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Cb-Ⅳ-1 各類文本中的親屬關係、道德倫理、儀式風俗、典章制度等文化內涵。</w:t>
            </w:r>
          </w:p>
          <w:p w:rsidR="00000000" w:rsidDel="00000000" w:rsidP="00000000" w:rsidRDefault="00000000" w:rsidRPr="00000000" w14:paraId="0000021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Cb-Ⅳ-2 各類文本中所反映的個人與家庭、鄉里、國族及其他社群的關係。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以同理心，聆聽各項發言，並加以記錄、歸納。</w:t>
            </w:r>
          </w:p>
          <w:p w:rsidR="00000000" w:rsidDel="00000000" w:rsidP="00000000" w:rsidRDefault="00000000" w:rsidRPr="00000000" w14:paraId="0000021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掌握生活情境，適切表情達意，分享自身經驗。</w:t>
            </w:r>
          </w:p>
          <w:p w:rsidR="00000000" w:rsidDel="00000000" w:rsidP="00000000" w:rsidRDefault="00000000" w:rsidRPr="00000000" w14:paraId="0000021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2-Ⅳ-2 有效把握聽聞內容的邏輯，做出提問或回饋。</w:t>
            </w:r>
          </w:p>
          <w:p w:rsidR="00000000" w:rsidDel="00000000" w:rsidP="00000000" w:rsidRDefault="00000000" w:rsidRPr="00000000" w14:paraId="0000021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5-Ⅳ-2 理解各類文本的句子、段落與主要概念，指出寫作的目的與觀點。</w:t>
            </w:r>
          </w:p>
          <w:p w:rsidR="00000000" w:rsidDel="00000000" w:rsidP="00000000" w:rsidRDefault="00000000" w:rsidRPr="00000000" w14:paraId="0000021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5-Ⅳ-5 大量閱讀多元文本，理解議題內涵及其與個人生活、社會結構的關聯性。</w:t>
            </w:r>
          </w:p>
          <w:p w:rsidR="00000000" w:rsidDel="00000000" w:rsidP="00000000" w:rsidRDefault="00000000" w:rsidRPr="00000000" w14:paraId="0000021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6-Ⅳ-2 依據審題、立意、取材、組織、遣詞造句、修改潤飾，寫出結構完整、主旨明確、文辭優美的文章。</w:t>
            </w:r>
          </w:p>
          <w:p w:rsidR="00000000" w:rsidDel="00000000" w:rsidP="00000000" w:rsidRDefault="00000000" w:rsidRPr="00000000" w14:paraId="0000021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6-Ⅳ-5 主動創作、自訂題目、闡述見解，並發表自己的作品。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1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五、清心苦味</w:t>
            </w:r>
          </w:p>
          <w:p w:rsidR="00000000" w:rsidDel="00000000" w:rsidP="00000000" w:rsidRDefault="00000000" w:rsidRPr="00000000" w14:paraId="0000021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21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1.與學生進行「問題思考」之討論。</w:t>
            </w:r>
          </w:p>
          <w:p w:rsidR="00000000" w:rsidDel="00000000" w:rsidP="00000000" w:rsidRDefault="00000000" w:rsidRPr="00000000" w14:paraId="0000021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2.引領學生進行「延伸探索」，閱讀文章並回答提問。</w:t>
            </w:r>
          </w:p>
          <w:p w:rsidR="00000000" w:rsidDel="00000000" w:rsidP="00000000" w:rsidRDefault="00000000" w:rsidRPr="00000000" w14:paraId="0000022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3.生字語詞書寫練習。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〔評量活動〕</w:t>
            </w:r>
          </w:p>
          <w:p w:rsidR="00000000" w:rsidDel="00000000" w:rsidP="00000000" w:rsidRDefault="00000000" w:rsidRPr="00000000" w14:paraId="0000022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1.要求學生利用課餘時間完成應用練習及習作。</w:t>
            </w:r>
          </w:p>
          <w:p w:rsidR="00000000" w:rsidDel="00000000" w:rsidP="00000000" w:rsidRDefault="00000000" w:rsidRPr="00000000" w14:paraId="0000022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2.習作討論及解答。</w:t>
            </w:r>
          </w:p>
          <w:p w:rsidR="00000000" w:rsidDel="00000000" w:rsidP="00000000" w:rsidRDefault="00000000" w:rsidRPr="00000000" w14:paraId="0000022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六、獵人</w:t>
            </w:r>
          </w:p>
          <w:p w:rsidR="00000000" w:rsidDel="00000000" w:rsidP="00000000" w:rsidRDefault="00000000" w:rsidRPr="00000000" w14:paraId="0000022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〔準備活動〕</w:t>
            </w:r>
          </w:p>
          <w:p w:rsidR="00000000" w:rsidDel="00000000" w:rsidP="00000000" w:rsidRDefault="00000000" w:rsidRPr="00000000" w14:paraId="0000022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1.請學生回家先行預習本課教材。</w:t>
            </w:r>
          </w:p>
          <w:p w:rsidR="00000000" w:rsidDel="00000000" w:rsidP="00000000" w:rsidRDefault="00000000" w:rsidRPr="00000000" w14:paraId="0000022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2.由學生自己歸納課文意義段，並說明歸納意義段的理由。</w:t>
            </w:r>
          </w:p>
          <w:p w:rsidR="00000000" w:rsidDel="00000000" w:rsidP="00000000" w:rsidRDefault="00000000" w:rsidRPr="00000000" w14:paraId="0000022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22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1.請學生收集成年禮相關習俗與儀式的資料，並上臺報告。</w:t>
            </w:r>
          </w:p>
          <w:p w:rsidR="00000000" w:rsidDel="00000000" w:rsidP="00000000" w:rsidRDefault="00000000" w:rsidRPr="00000000" w14:paraId="0000022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2.講解課文生難字詞。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B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2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22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22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22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23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23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23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23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23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3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【生命教育】</w:t>
            </w:r>
          </w:p>
          <w:p w:rsidR="00000000" w:rsidDel="00000000" w:rsidP="00000000" w:rsidRDefault="00000000" w:rsidRPr="00000000" w14:paraId="0000023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生J5 覺察生活中的各種迷思，在生活作息、健康促進、飲食運動、休閒娛樂、人我關係等課題上進行價值思辨，尋求解決之道。</w:t>
            </w:r>
          </w:p>
          <w:p w:rsidR="00000000" w:rsidDel="00000000" w:rsidP="00000000" w:rsidRDefault="00000000" w:rsidRPr="00000000" w14:paraId="0000023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23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多J6 分析不同群體的文化如何影響社會與生活方式。</w:t>
            </w:r>
          </w:p>
          <w:p w:rsidR="00000000" w:rsidDel="00000000" w:rsidP="00000000" w:rsidRDefault="00000000" w:rsidRPr="00000000" w14:paraId="0000023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【原住民族教育】</w:t>
            </w:r>
          </w:p>
          <w:p w:rsidR="00000000" w:rsidDel="00000000" w:rsidP="00000000" w:rsidRDefault="00000000" w:rsidRPr="00000000" w14:paraId="0000023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原J7 認識部落傳統制度運作背後的文化意涵。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3C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23D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23E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23F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41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十三</w:t>
            </w:r>
          </w:p>
          <w:p w:rsidR="00000000" w:rsidDel="00000000" w:rsidP="00000000" w:rsidRDefault="00000000" w:rsidRPr="00000000" w14:paraId="00000242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11/21-11/25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4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24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24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Bb-Ⅳ-2 對社會群體與家國民族情感的體會。</w:t>
            </w:r>
          </w:p>
          <w:p w:rsidR="00000000" w:rsidDel="00000000" w:rsidP="00000000" w:rsidRDefault="00000000" w:rsidRPr="00000000" w14:paraId="0000024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Cb-Ⅳ-1 各類文本中的親屬關係、道德倫理、儀式風俗、典章制度等文化內涵。</w:t>
            </w:r>
          </w:p>
          <w:p w:rsidR="00000000" w:rsidDel="00000000" w:rsidP="00000000" w:rsidRDefault="00000000" w:rsidRPr="00000000" w14:paraId="0000024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Cb-Ⅳ-2 各類文本中所反映的個人與家庭、鄉里、國族及其他社群的關係。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以同理心，聆聽各項發言，並加以記錄、歸納。</w:t>
            </w:r>
          </w:p>
          <w:p w:rsidR="00000000" w:rsidDel="00000000" w:rsidP="00000000" w:rsidRDefault="00000000" w:rsidRPr="00000000" w14:paraId="0000024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掌握生活情境，適切表情達意，分享自身經驗。</w:t>
            </w:r>
          </w:p>
          <w:p w:rsidR="00000000" w:rsidDel="00000000" w:rsidP="00000000" w:rsidRDefault="00000000" w:rsidRPr="00000000" w14:paraId="0000024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2-Ⅳ-2 有效把握聽聞內容的邏輯，做出提問或回饋。</w:t>
            </w:r>
          </w:p>
          <w:p w:rsidR="00000000" w:rsidDel="00000000" w:rsidP="00000000" w:rsidRDefault="00000000" w:rsidRPr="00000000" w14:paraId="0000024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5-Ⅳ-5 大量閱讀多元文本，理解議題內涵及其與個人生活、社會結構的關聯性。</w:t>
            </w:r>
          </w:p>
          <w:p w:rsidR="00000000" w:rsidDel="00000000" w:rsidP="00000000" w:rsidRDefault="00000000" w:rsidRPr="00000000" w14:paraId="0000024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6-Ⅳ-2 依據審題、立意、取材、組織、遣詞造句、修改潤飾，寫出結構完整、主旨明確、文辭優美的文章。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4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六、獵人</w:t>
            </w:r>
          </w:p>
          <w:p w:rsidR="00000000" w:rsidDel="00000000" w:rsidP="00000000" w:rsidRDefault="00000000" w:rsidRPr="00000000" w14:paraId="0000024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24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1.講解「篇章導讀」。</w:t>
            </w:r>
          </w:p>
          <w:p w:rsidR="00000000" w:rsidDel="00000000" w:rsidP="00000000" w:rsidRDefault="00000000" w:rsidRPr="00000000" w14:paraId="0000025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2.介紹作者瓦歷斯．諾幹。</w:t>
            </w:r>
          </w:p>
          <w:p w:rsidR="00000000" w:rsidDel="00000000" w:rsidP="00000000" w:rsidRDefault="00000000" w:rsidRPr="00000000" w14:paraId="0000025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3.朗讀課文。</w:t>
            </w:r>
          </w:p>
          <w:p w:rsidR="00000000" w:rsidDel="00000000" w:rsidP="00000000" w:rsidRDefault="00000000" w:rsidRPr="00000000" w14:paraId="0000025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4.配合課文提問教學學習單，講解課文並提問重點。請學生依序完成學習單以掌握課文大意及重點。</w:t>
            </w:r>
          </w:p>
          <w:p w:rsidR="00000000" w:rsidDel="00000000" w:rsidP="00000000" w:rsidRDefault="00000000" w:rsidRPr="00000000" w14:paraId="0000025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5.講述「鑑賞分析」。</w:t>
            </w:r>
          </w:p>
          <w:p w:rsidR="00000000" w:rsidDel="00000000" w:rsidP="00000000" w:rsidRDefault="00000000" w:rsidRPr="00000000" w14:paraId="0000025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6.與學生進行「問題思考」之討論。</w:t>
            </w:r>
          </w:p>
          <w:p w:rsidR="00000000" w:rsidDel="00000000" w:rsidP="00000000" w:rsidRDefault="00000000" w:rsidRPr="00000000" w14:paraId="0000025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7.引領學生進行「延伸探索」，閱讀文章並回答提問。</w:t>
            </w:r>
          </w:p>
          <w:p w:rsidR="00000000" w:rsidDel="00000000" w:rsidP="00000000" w:rsidRDefault="00000000" w:rsidRPr="00000000" w14:paraId="0000025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8.生字語詞書寫練習。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7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25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25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25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25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5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25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25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26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26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6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【原住民族教育】</w:t>
            </w:r>
          </w:p>
          <w:p w:rsidR="00000000" w:rsidDel="00000000" w:rsidP="00000000" w:rsidRDefault="00000000" w:rsidRPr="00000000" w14:paraId="0000026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原J7 認識部落傳統制度運作背後的文化意涵。</w:t>
            </w:r>
          </w:p>
          <w:p w:rsidR="00000000" w:rsidDel="00000000" w:rsidP="00000000" w:rsidRDefault="00000000" w:rsidRPr="00000000" w14:paraId="0000026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【生涯規劃教育】</w:t>
            </w:r>
          </w:p>
          <w:p w:rsidR="00000000" w:rsidDel="00000000" w:rsidP="00000000" w:rsidRDefault="00000000" w:rsidRPr="00000000" w14:paraId="0000026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 J5 探索性別與生涯規劃的關係。</w:t>
            </w:r>
          </w:p>
          <w:p w:rsidR="00000000" w:rsidDel="00000000" w:rsidP="00000000" w:rsidRDefault="00000000" w:rsidRPr="00000000" w14:paraId="0000026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涯 J6 建立對於未來生涯的願景。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67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268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269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26A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B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6C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十四</w:t>
            </w:r>
          </w:p>
          <w:p w:rsidR="00000000" w:rsidDel="00000000" w:rsidP="00000000" w:rsidRDefault="00000000" w:rsidRPr="00000000" w14:paraId="0000026D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11/28-12/02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6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26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27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Bb-Ⅳ-2 對社會群體與家國民族情感的體會。</w:t>
            </w:r>
          </w:p>
          <w:p w:rsidR="00000000" w:rsidDel="00000000" w:rsidP="00000000" w:rsidRDefault="00000000" w:rsidRPr="00000000" w14:paraId="0000027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Cb-Ⅳ-1 各類文本中的親屬關係、道德倫理、儀式風俗、典章制度等文化內涵。</w:t>
            </w:r>
          </w:p>
          <w:p w:rsidR="00000000" w:rsidDel="00000000" w:rsidP="00000000" w:rsidRDefault="00000000" w:rsidRPr="00000000" w14:paraId="0000027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Cb-Ⅳ-2 各類文本中所反映的個人與家庭、鄉里、國族及其他社群的關係。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1-Ⅳ-1 以同理心，聆聽各項發言，並加以記錄、歸納。</w:t>
            </w:r>
          </w:p>
          <w:p w:rsidR="00000000" w:rsidDel="00000000" w:rsidP="00000000" w:rsidRDefault="00000000" w:rsidRPr="00000000" w14:paraId="0000027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掌握生活情境，適切表情達意，分享自身經驗。</w:t>
            </w:r>
          </w:p>
          <w:p w:rsidR="00000000" w:rsidDel="00000000" w:rsidP="00000000" w:rsidRDefault="00000000" w:rsidRPr="00000000" w14:paraId="0000027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2-Ⅳ-2 有效把握聽聞內容的邏輯，做出提問或回饋。</w:t>
            </w:r>
          </w:p>
          <w:p w:rsidR="00000000" w:rsidDel="00000000" w:rsidP="00000000" w:rsidRDefault="00000000" w:rsidRPr="00000000" w14:paraId="0000027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5-Ⅳ-5 大量閱讀多元文本，理解議題內涵及其與個人生活、社會結構的關聯性。</w:t>
            </w:r>
          </w:p>
          <w:p w:rsidR="00000000" w:rsidDel="00000000" w:rsidP="00000000" w:rsidRDefault="00000000" w:rsidRPr="00000000" w14:paraId="0000027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6-Ⅳ-2 依據審題、立意、取材、組織、遣詞造句、修改潤飾，寫出結構完整、主旨明確、文辭優美的文章。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六、獵人</w:t>
            </w:r>
          </w:p>
          <w:p w:rsidR="00000000" w:rsidDel="00000000" w:rsidP="00000000" w:rsidRDefault="00000000" w:rsidRPr="00000000" w14:paraId="0000027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【第二次評量週】複習第四課～第六課</w:t>
            </w:r>
          </w:p>
          <w:p w:rsidR="00000000" w:rsidDel="00000000" w:rsidP="00000000" w:rsidRDefault="00000000" w:rsidRPr="00000000" w14:paraId="0000027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〔綜合活動〕</w:t>
            </w:r>
          </w:p>
          <w:p w:rsidR="00000000" w:rsidDel="00000000" w:rsidP="00000000" w:rsidRDefault="00000000" w:rsidRPr="00000000" w14:paraId="0000027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1.指導學生蒐集並分享各地不同原住民的成年禮介紹。</w:t>
            </w:r>
          </w:p>
          <w:p w:rsidR="00000000" w:rsidDel="00000000" w:rsidP="00000000" w:rsidRDefault="00000000" w:rsidRPr="00000000" w14:paraId="0000027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〔評量活動〕</w:t>
            </w:r>
          </w:p>
          <w:p w:rsidR="00000000" w:rsidDel="00000000" w:rsidP="00000000" w:rsidRDefault="00000000" w:rsidRPr="00000000" w14:paraId="0000027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1.要求學生利用課餘時間完成應用練習及習作。</w:t>
            </w:r>
          </w:p>
          <w:p w:rsidR="00000000" w:rsidDel="00000000" w:rsidP="00000000" w:rsidRDefault="00000000" w:rsidRPr="00000000" w14:paraId="0000027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2.準備測驗卷供學生課堂上練習，強化解題能力。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7F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8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28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28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28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28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8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28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28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28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28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8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【原住民族教育】</w:t>
            </w:r>
          </w:p>
          <w:p w:rsidR="00000000" w:rsidDel="00000000" w:rsidP="00000000" w:rsidRDefault="00000000" w:rsidRPr="00000000" w14:paraId="0000028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原J7 認識部落傳統制度運作背後的文化意涵。</w:t>
            </w:r>
          </w:p>
          <w:p w:rsidR="00000000" w:rsidDel="00000000" w:rsidP="00000000" w:rsidRDefault="00000000" w:rsidRPr="00000000" w14:paraId="0000028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【科技教育】</w:t>
            </w:r>
          </w:p>
          <w:p w:rsidR="00000000" w:rsidDel="00000000" w:rsidP="00000000" w:rsidRDefault="00000000" w:rsidRPr="00000000" w14:paraId="0000028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科E1 了解平日常見科技產品的用途與運作方式。</w:t>
            </w:r>
          </w:p>
          <w:p w:rsidR="00000000" w:rsidDel="00000000" w:rsidP="00000000" w:rsidRDefault="00000000" w:rsidRPr="00000000" w14:paraId="0000028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28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閱J7 小心求證資訊來源，判讀文本知識的正確性。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90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291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292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293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4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95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十五</w:t>
            </w:r>
          </w:p>
          <w:p w:rsidR="00000000" w:rsidDel="00000000" w:rsidP="00000000" w:rsidRDefault="00000000" w:rsidRPr="00000000" w14:paraId="00000296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12/05-12/09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9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Ab-Ⅳ-6 常用文言文的詞義及語詞結構。</w:t>
            </w:r>
          </w:p>
          <w:p w:rsidR="00000000" w:rsidDel="00000000" w:rsidP="00000000" w:rsidRDefault="00000000" w:rsidRPr="00000000" w14:paraId="0000029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Ad-Ⅳ-4 非韻文：如古文、古典小說、語錄體、寓言等。</w:t>
            </w:r>
          </w:p>
          <w:p w:rsidR="00000000" w:rsidDel="00000000" w:rsidP="00000000" w:rsidRDefault="00000000" w:rsidRPr="00000000" w14:paraId="0000029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Ba-Ⅳ-2 各種描寫的作用及呈現的效果。</w:t>
            </w:r>
          </w:p>
          <w:p w:rsidR="00000000" w:rsidDel="00000000" w:rsidP="00000000" w:rsidRDefault="00000000" w:rsidRPr="00000000" w14:paraId="0000029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Bb-Ⅳ-3 對物或自然以及生命的感悟。</w:t>
            </w:r>
          </w:p>
          <w:p w:rsidR="00000000" w:rsidDel="00000000" w:rsidP="00000000" w:rsidRDefault="00000000" w:rsidRPr="00000000" w14:paraId="0000029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Ca-Ⅳ-1 各類文本中的飲食、服飾、建築形式、交通工具、名勝古蹟及休閒娛樂等文化內涵。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9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1-Ⅳ-2 依據不同情境，分辨聲情意涵及表達技巧，適切回應。</w:t>
            </w:r>
          </w:p>
          <w:p w:rsidR="00000000" w:rsidDel="00000000" w:rsidP="00000000" w:rsidRDefault="00000000" w:rsidRPr="00000000" w14:paraId="0000029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掌握生活情境，適切表情達意，分享自身經驗。</w:t>
            </w:r>
          </w:p>
          <w:p w:rsidR="00000000" w:rsidDel="00000000" w:rsidP="00000000" w:rsidRDefault="00000000" w:rsidRPr="00000000" w14:paraId="0000029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5-Ⅳ-3 理解各類文本內容、形式和寫作特色。</w:t>
            </w:r>
          </w:p>
          <w:p w:rsidR="00000000" w:rsidDel="00000000" w:rsidP="00000000" w:rsidRDefault="00000000" w:rsidRPr="00000000" w14:paraId="0000029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6-Ⅳ-2 依據審題、立意、取材、組織、遣詞造句、修改潤飾，寫出結構完整、主旨明確、文辭優美的文章。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七、與宋元思書</w:t>
            </w:r>
          </w:p>
          <w:p w:rsidR="00000000" w:rsidDel="00000000" w:rsidP="00000000" w:rsidRDefault="00000000" w:rsidRPr="00000000" w14:paraId="000002A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〔準備活動〕</w:t>
            </w:r>
          </w:p>
          <w:p w:rsidR="00000000" w:rsidDel="00000000" w:rsidP="00000000" w:rsidRDefault="00000000" w:rsidRPr="00000000" w14:paraId="000002A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1.請學生回家先行預習本課教材。</w:t>
            </w:r>
          </w:p>
          <w:p w:rsidR="00000000" w:rsidDel="00000000" w:rsidP="00000000" w:rsidRDefault="00000000" w:rsidRPr="00000000" w14:paraId="000002A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2.播放〈富春山居圖〉相關影音。</w:t>
            </w:r>
          </w:p>
          <w:p w:rsidR="00000000" w:rsidDel="00000000" w:rsidP="00000000" w:rsidRDefault="00000000" w:rsidRPr="00000000" w14:paraId="000002A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3.請學生先分組查找並閱讀黃公望的〈富春山居圖〉相關資料。</w:t>
            </w:r>
          </w:p>
          <w:p w:rsidR="00000000" w:rsidDel="00000000" w:rsidP="00000000" w:rsidRDefault="00000000" w:rsidRPr="00000000" w14:paraId="000002A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4.標記生難字詞。</w:t>
            </w:r>
          </w:p>
          <w:p w:rsidR="00000000" w:rsidDel="00000000" w:rsidP="00000000" w:rsidRDefault="00000000" w:rsidRPr="00000000" w14:paraId="000002A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2A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1.講解「篇章導讀」。</w:t>
            </w:r>
          </w:p>
          <w:p w:rsidR="00000000" w:rsidDel="00000000" w:rsidP="00000000" w:rsidRDefault="00000000" w:rsidRPr="00000000" w14:paraId="000002A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2.講解課文生難字詞。</w:t>
            </w:r>
          </w:p>
          <w:p w:rsidR="00000000" w:rsidDel="00000000" w:rsidP="00000000" w:rsidRDefault="00000000" w:rsidRPr="00000000" w14:paraId="000002A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3.介紹作者吳均。</w:t>
            </w:r>
          </w:p>
          <w:p w:rsidR="00000000" w:rsidDel="00000000" w:rsidP="00000000" w:rsidRDefault="00000000" w:rsidRPr="00000000" w14:paraId="000002A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4.播放課文朗讀音檔，請學生跟著瀏覽課文。接著帶領學生書寫段落大意。</w:t>
            </w:r>
          </w:p>
          <w:p w:rsidR="00000000" w:rsidDel="00000000" w:rsidP="00000000" w:rsidRDefault="00000000" w:rsidRPr="00000000" w14:paraId="000002A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5.配合課文提問教學學習單，逐段講解課文並提問段落重點。請學生依序完成學習單以掌握各段大意及重點。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C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A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2A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2A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2B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2B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B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2B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2B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2B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2B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B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2B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閱J1 發展多元文本的閱讀策略。</w:t>
            </w:r>
          </w:p>
          <w:p w:rsidR="00000000" w:rsidDel="00000000" w:rsidP="00000000" w:rsidRDefault="00000000" w:rsidRPr="00000000" w14:paraId="000002B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2B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戶J2 擴充對環境的理解，運用所學的知識到生活當中，具備觀察、描述、測量、紀錄的能力。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BB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2BC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2BD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2BE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F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C0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十六</w:t>
            </w:r>
          </w:p>
          <w:p w:rsidR="00000000" w:rsidDel="00000000" w:rsidP="00000000" w:rsidRDefault="00000000" w:rsidRPr="00000000" w14:paraId="000002C1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12/12-12/16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C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Ab-Ⅳ-6 常用文言文的詞義及語詞結構。</w:t>
            </w:r>
          </w:p>
          <w:p w:rsidR="00000000" w:rsidDel="00000000" w:rsidP="00000000" w:rsidRDefault="00000000" w:rsidRPr="00000000" w14:paraId="000002C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2C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2C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Ad-Ⅳ-2 新詩、現代散文、現代小說、劇本。</w:t>
            </w:r>
          </w:p>
          <w:p w:rsidR="00000000" w:rsidDel="00000000" w:rsidP="00000000" w:rsidRDefault="00000000" w:rsidRPr="00000000" w14:paraId="000002C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Ad-Ⅳ-4 非韻文：如古文、古典小說、語錄體、寓言等。</w:t>
            </w:r>
          </w:p>
          <w:p w:rsidR="00000000" w:rsidDel="00000000" w:rsidP="00000000" w:rsidRDefault="00000000" w:rsidRPr="00000000" w14:paraId="000002C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Ba-Ⅳ-2 各種描寫的作用及呈現的效果。</w:t>
            </w:r>
          </w:p>
          <w:p w:rsidR="00000000" w:rsidDel="00000000" w:rsidP="00000000" w:rsidRDefault="00000000" w:rsidRPr="00000000" w14:paraId="000002C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Bb-Ⅳ-3 對物或自然以及生命的感悟。</w:t>
            </w:r>
          </w:p>
          <w:p w:rsidR="00000000" w:rsidDel="00000000" w:rsidP="00000000" w:rsidRDefault="00000000" w:rsidRPr="00000000" w14:paraId="000002C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Ca-Ⅳ-1 各類文本中的飲食、服飾、建築形式、交通工具、名勝古蹟及休閒娛樂等文化內涵。</w:t>
            </w:r>
          </w:p>
          <w:p w:rsidR="00000000" w:rsidDel="00000000" w:rsidP="00000000" w:rsidRDefault="00000000" w:rsidRPr="00000000" w14:paraId="000002C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Ca-Ⅳ-2 各類文本中表現科技文明演進、生存環境發展的文化內涵。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C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1-Ⅳ-2 依據不同情境，分辨聲情意涵及表達技巧，適切回應。</w:t>
            </w:r>
          </w:p>
          <w:p w:rsidR="00000000" w:rsidDel="00000000" w:rsidP="00000000" w:rsidRDefault="00000000" w:rsidRPr="00000000" w14:paraId="000002C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1-Ⅳ-4 靈活應用科技與資訊，增進聆聽能力，加強互動學習效果。</w:t>
            </w:r>
          </w:p>
          <w:p w:rsidR="00000000" w:rsidDel="00000000" w:rsidP="00000000" w:rsidRDefault="00000000" w:rsidRPr="00000000" w14:paraId="000002C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2-Ⅳ-1 掌握生活情境，適切表情達意，分享自身經驗。</w:t>
            </w:r>
          </w:p>
          <w:p w:rsidR="00000000" w:rsidDel="00000000" w:rsidP="00000000" w:rsidRDefault="00000000" w:rsidRPr="00000000" w14:paraId="000002C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2-Ⅳ-3 依理解的內容，明確表達意見，進行有條理的論辯，並注重言談禮貌。</w:t>
            </w:r>
          </w:p>
          <w:p w:rsidR="00000000" w:rsidDel="00000000" w:rsidP="00000000" w:rsidRDefault="00000000" w:rsidRPr="00000000" w14:paraId="000002C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5-Ⅳ-2 理解各類文本的句子、段落與主要概念，指出寫作的目的與觀點。</w:t>
            </w:r>
          </w:p>
          <w:p w:rsidR="00000000" w:rsidDel="00000000" w:rsidP="00000000" w:rsidRDefault="00000000" w:rsidRPr="00000000" w14:paraId="000002D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5-Ⅳ-3 理解各類文本內容、形式和寫作特色。</w:t>
            </w:r>
          </w:p>
          <w:p w:rsidR="00000000" w:rsidDel="00000000" w:rsidP="00000000" w:rsidRDefault="00000000" w:rsidRPr="00000000" w14:paraId="000002D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6-Ⅳ-2 依據審題、立意、取材、組織、遣詞造句、修改潤飾，寫出結構完整、主旨明確、文辭優美的文章。</w:t>
            </w:r>
          </w:p>
          <w:p w:rsidR="00000000" w:rsidDel="00000000" w:rsidP="00000000" w:rsidRDefault="00000000" w:rsidRPr="00000000" w14:paraId="000002D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6-Ⅳ-3 靈活運用仿寫、改寫等技巧，增進寫作能力。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D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七、與宋元思書</w:t>
            </w:r>
          </w:p>
          <w:p w:rsidR="00000000" w:rsidDel="00000000" w:rsidP="00000000" w:rsidRDefault="00000000" w:rsidRPr="00000000" w14:paraId="000002D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2D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1.講述「鑑賞分析」。</w:t>
            </w:r>
          </w:p>
          <w:p w:rsidR="00000000" w:rsidDel="00000000" w:rsidP="00000000" w:rsidRDefault="00000000" w:rsidRPr="00000000" w14:paraId="000002D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2.與學生進行「問題思考」之討論。</w:t>
            </w:r>
          </w:p>
          <w:p w:rsidR="00000000" w:rsidDel="00000000" w:rsidP="00000000" w:rsidRDefault="00000000" w:rsidRPr="00000000" w14:paraId="000002D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3.引領學生進行「延伸探索」，閱讀文章並回答提問。</w:t>
            </w:r>
          </w:p>
          <w:p w:rsidR="00000000" w:rsidDel="00000000" w:rsidP="00000000" w:rsidRDefault="00000000" w:rsidRPr="00000000" w14:paraId="000002D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4.生字語詞書寫練習。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〔評量活動〕</w:t>
            </w:r>
          </w:p>
          <w:p w:rsidR="00000000" w:rsidDel="00000000" w:rsidP="00000000" w:rsidRDefault="00000000" w:rsidRPr="00000000" w14:paraId="000002D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1.要求學生利用課餘時間完成應用練習及習作。</w:t>
            </w:r>
          </w:p>
          <w:p w:rsidR="00000000" w:rsidDel="00000000" w:rsidP="00000000" w:rsidRDefault="00000000" w:rsidRPr="00000000" w14:paraId="000002D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2.請學生分組討論並繪製課文心智圖。</w:t>
            </w:r>
          </w:p>
          <w:p w:rsidR="00000000" w:rsidDel="00000000" w:rsidP="00000000" w:rsidRDefault="00000000" w:rsidRPr="00000000" w14:paraId="000002D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3.各組派代表上臺發表心智圖作品，並進行討論與修正。</w:t>
            </w:r>
          </w:p>
          <w:p w:rsidR="00000000" w:rsidDel="00000000" w:rsidP="00000000" w:rsidRDefault="00000000" w:rsidRPr="00000000" w14:paraId="000002D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八、防風林</w:t>
            </w:r>
          </w:p>
          <w:p w:rsidR="00000000" w:rsidDel="00000000" w:rsidP="00000000" w:rsidRDefault="00000000" w:rsidRPr="00000000" w14:paraId="000002D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〔準備活動〕</w:t>
            </w:r>
          </w:p>
          <w:p w:rsidR="00000000" w:rsidDel="00000000" w:rsidP="00000000" w:rsidRDefault="00000000" w:rsidRPr="00000000" w14:paraId="000002D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1.請學生回家先行預習本課教材。</w:t>
            </w:r>
          </w:p>
          <w:p w:rsidR="00000000" w:rsidDel="00000000" w:rsidP="00000000" w:rsidRDefault="00000000" w:rsidRPr="00000000" w14:paraId="000002E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2.請學生標記生難字詞並檢索主要訊息。</w:t>
            </w:r>
          </w:p>
          <w:p w:rsidR="00000000" w:rsidDel="00000000" w:rsidP="00000000" w:rsidRDefault="00000000" w:rsidRPr="00000000" w14:paraId="000002E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3.教師進行文本分析，設計提問，規畫各節次學習策略與教學活動設計。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E2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E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2E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2E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2E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2E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E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2E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2E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2E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2E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2E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2E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閱J1 發展多元文本的閱讀策略。</w:t>
            </w:r>
          </w:p>
          <w:p w:rsidR="00000000" w:rsidDel="00000000" w:rsidP="00000000" w:rsidRDefault="00000000" w:rsidRPr="00000000" w14:paraId="000002E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2F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戶J2 擴充對環境的理解，運用所學的知識到生活當中，具備觀察、描述、測量、紀錄的能力。</w:t>
            </w:r>
          </w:p>
          <w:p w:rsidR="00000000" w:rsidDel="00000000" w:rsidP="00000000" w:rsidRDefault="00000000" w:rsidRPr="00000000" w14:paraId="000002F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【環境教育】</w:t>
            </w:r>
          </w:p>
          <w:p w:rsidR="00000000" w:rsidDel="00000000" w:rsidP="00000000" w:rsidRDefault="00000000" w:rsidRPr="00000000" w14:paraId="000002F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環J4 了解永續發展的意義（環境、社會、與經濟的均衡發展）與原則。</w:t>
            </w:r>
          </w:p>
          <w:p w:rsidR="00000000" w:rsidDel="00000000" w:rsidP="00000000" w:rsidRDefault="00000000" w:rsidRPr="00000000" w14:paraId="000002F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2F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閱J10 主動尋求多元的詮釋，並試著表達自己的想法。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F5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2F6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2F7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2F8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9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FA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十七</w:t>
            </w:r>
          </w:p>
          <w:p w:rsidR="00000000" w:rsidDel="00000000" w:rsidP="00000000" w:rsidRDefault="00000000" w:rsidRPr="00000000" w14:paraId="000002FB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12/19-12/23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F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2F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2F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Ad-Ⅳ-2 新詩、現代散文、現代小說、劇本。</w:t>
            </w:r>
          </w:p>
          <w:p w:rsidR="00000000" w:rsidDel="00000000" w:rsidP="00000000" w:rsidRDefault="00000000" w:rsidRPr="00000000" w14:paraId="000002F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Ba-Ⅳ-2 各種描寫的作用及呈現的效果。</w:t>
            </w:r>
          </w:p>
          <w:p w:rsidR="00000000" w:rsidDel="00000000" w:rsidP="00000000" w:rsidRDefault="00000000" w:rsidRPr="00000000" w14:paraId="0000030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Ca-Ⅳ-2 各類文本中表現科技文明演進、生存環境發展的文化內涵。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0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1-Ⅳ-4 靈活應用科技與資訊，增進聆聽能力，加強互動學習效果。</w:t>
            </w:r>
          </w:p>
          <w:p w:rsidR="00000000" w:rsidDel="00000000" w:rsidP="00000000" w:rsidRDefault="00000000" w:rsidRPr="00000000" w14:paraId="0000030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2-Ⅳ-3 依理解的內容，明確表達意見，進行有條理的論辯，並注重言談禮貌。</w:t>
            </w:r>
          </w:p>
          <w:p w:rsidR="00000000" w:rsidDel="00000000" w:rsidP="00000000" w:rsidRDefault="00000000" w:rsidRPr="00000000" w14:paraId="0000030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5-Ⅳ-2 理解各類文本的句子、段落與主要概念，指出寫作的目的與觀點。</w:t>
            </w:r>
          </w:p>
          <w:p w:rsidR="00000000" w:rsidDel="00000000" w:rsidP="00000000" w:rsidRDefault="00000000" w:rsidRPr="00000000" w14:paraId="0000030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6-Ⅳ-3 靈活運用仿寫、改寫等技巧，增進寫作能力。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0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八、防風林</w:t>
            </w:r>
          </w:p>
          <w:p w:rsidR="00000000" w:rsidDel="00000000" w:rsidP="00000000" w:rsidRDefault="00000000" w:rsidRPr="00000000" w14:paraId="0000030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30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1.介紹作者許達然。</w:t>
            </w:r>
          </w:p>
          <w:p w:rsidR="00000000" w:rsidDel="00000000" w:rsidP="00000000" w:rsidRDefault="00000000" w:rsidRPr="00000000" w14:paraId="0000030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2.全文概覽，講解課文生難字詞。</w:t>
            </w:r>
          </w:p>
          <w:p w:rsidR="00000000" w:rsidDel="00000000" w:rsidP="00000000" w:rsidRDefault="00000000" w:rsidRPr="00000000" w14:paraId="0000030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3.配合課文提問教學學習單，逐段講解課文並提問段落重點。請學生依序完成學習單以掌握各段大意及重點。</w:t>
            </w:r>
          </w:p>
          <w:p w:rsidR="00000000" w:rsidDel="00000000" w:rsidP="00000000" w:rsidRDefault="00000000" w:rsidRPr="00000000" w14:paraId="0000030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4.講述「鑑賞分析」。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0B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0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30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30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30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31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1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31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31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31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31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1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【環境教育】</w:t>
            </w:r>
          </w:p>
          <w:p w:rsidR="00000000" w:rsidDel="00000000" w:rsidP="00000000" w:rsidRDefault="00000000" w:rsidRPr="00000000" w14:paraId="0000031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環J4 了解永續發展的意義（環境、社會、與經濟的均衡發展）與原則。</w:t>
            </w:r>
          </w:p>
          <w:p w:rsidR="00000000" w:rsidDel="00000000" w:rsidP="00000000" w:rsidRDefault="00000000" w:rsidRPr="00000000" w14:paraId="0000031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31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閱J10 主動尋求多元的詮釋，並試著表達自己的想法。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1A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31B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31C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31D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E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1F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十八</w:t>
            </w:r>
          </w:p>
          <w:p w:rsidR="00000000" w:rsidDel="00000000" w:rsidP="00000000" w:rsidRDefault="00000000" w:rsidRPr="00000000" w14:paraId="00000320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12/26-12/30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2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Ac-Ⅳ-3 文句表達的邏輯與意義。</w:t>
            </w:r>
          </w:p>
          <w:p w:rsidR="00000000" w:rsidDel="00000000" w:rsidP="00000000" w:rsidRDefault="00000000" w:rsidRPr="00000000" w14:paraId="0000032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32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Ad-Ⅳ-2 新詩、現代散文、現代小說、劇本。</w:t>
            </w:r>
          </w:p>
          <w:p w:rsidR="00000000" w:rsidDel="00000000" w:rsidP="00000000" w:rsidRDefault="00000000" w:rsidRPr="00000000" w14:paraId="0000032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Ba-Ⅳ-2 各種描寫的作用及呈現的效果。</w:t>
            </w:r>
          </w:p>
          <w:p w:rsidR="00000000" w:rsidDel="00000000" w:rsidP="00000000" w:rsidRDefault="00000000" w:rsidRPr="00000000" w14:paraId="0000032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Ca-Ⅳ-2 各類文本中表現科技文明演進、生存環境發展的文化內涵。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2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1-Ⅳ-4 靈活應用科技與資訊，增進聆聽能力，加強互動學習效果。</w:t>
            </w:r>
          </w:p>
          <w:p w:rsidR="00000000" w:rsidDel="00000000" w:rsidP="00000000" w:rsidRDefault="00000000" w:rsidRPr="00000000" w14:paraId="0000032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2-Ⅳ-3 依理解的內容，明確表達意見，進行有條理的論辯，並注重言談禮貌。</w:t>
            </w:r>
          </w:p>
          <w:p w:rsidR="00000000" w:rsidDel="00000000" w:rsidP="00000000" w:rsidRDefault="00000000" w:rsidRPr="00000000" w14:paraId="0000032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5-Ⅳ-2 理解各類文本的句子、段落與主要概念，指出寫作的目的與觀點。</w:t>
            </w:r>
          </w:p>
          <w:p w:rsidR="00000000" w:rsidDel="00000000" w:rsidP="00000000" w:rsidRDefault="00000000" w:rsidRPr="00000000" w14:paraId="0000032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5-Ⅳ-3 理解各類文本內容、形式和寫作特色。</w:t>
            </w:r>
          </w:p>
          <w:p w:rsidR="00000000" w:rsidDel="00000000" w:rsidP="00000000" w:rsidRDefault="00000000" w:rsidRPr="00000000" w14:paraId="0000032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5-Ⅳ-5 大量閱讀多元文本，理解議題內涵及其與個人生活、社會結構的關聯性。</w:t>
            </w:r>
          </w:p>
          <w:p w:rsidR="00000000" w:rsidDel="00000000" w:rsidP="00000000" w:rsidRDefault="00000000" w:rsidRPr="00000000" w14:paraId="0000032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6-Ⅳ-3 靈活運用仿寫、改寫等技巧，增進寫作能力。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2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八、防風林</w:t>
            </w:r>
          </w:p>
          <w:p w:rsidR="00000000" w:rsidDel="00000000" w:rsidP="00000000" w:rsidRDefault="00000000" w:rsidRPr="00000000" w14:paraId="0000032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32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1.與學生進行「問題思考」之討論。</w:t>
            </w:r>
          </w:p>
          <w:p w:rsidR="00000000" w:rsidDel="00000000" w:rsidP="00000000" w:rsidRDefault="00000000" w:rsidRPr="00000000" w14:paraId="0000032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2.引領學生進行「延伸探索」，閱讀文章後，請學生二人一組，討論提問，教師隨機詢問，進行口語評量。</w:t>
            </w:r>
          </w:p>
          <w:p w:rsidR="00000000" w:rsidDel="00000000" w:rsidP="00000000" w:rsidRDefault="00000000" w:rsidRPr="00000000" w14:paraId="0000033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3.生字語詞書寫練習。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〔評量活動〕</w:t>
            </w:r>
          </w:p>
          <w:p w:rsidR="00000000" w:rsidDel="00000000" w:rsidP="00000000" w:rsidRDefault="00000000" w:rsidRPr="00000000" w14:paraId="0000033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1.準備測驗卷供學生課堂上練習，強化解題能力。</w:t>
            </w:r>
          </w:p>
          <w:p w:rsidR="00000000" w:rsidDel="00000000" w:rsidP="00000000" w:rsidRDefault="00000000" w:rsidRPr="00000000" w14:paraId="0000033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九、喂——出來！</w:t>
            </w:r>
          </w:p>
          <w:p w:rsidR="00000000" w:rsidDel="00000000" w:rsidP="00000000" w:rsidRDefault="00000000" w:rsidRPr="00000000" w14:paraId="0000033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〔準備活動〕</w:t>
            </w:r>
          </w:p>
          <w:p w:rsidR="00000000" w:rsidDel="00000000" w:rsidP="00000000" w:rsidRDefault="00000000" w:rsidRPr="00000000" w14:paraId="0000033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1.請學生回家先行預習本課教材。</w:t>
            </w:r>
          </w:p>
          <w:p w:rsidR="00000000" w:rsidDel="00000000" w:rsidP="00000000" w:rsidRDefault="00000000" w:rsidRPr="00000000" w14:paraId="0000033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2.請學生標記生難字詞並檢索主要訊息。</w:t>
            </w:r>
          </w:p>
          <w:p w:rsidR="00000000" w:rsidDel="00000000" w:rsidP="00000000" w:rsidRDefault="00000000" w:rsidRPr="00000000" w14:paraId="0000033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33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1.講解課文生難字詞。</w:t>
            </w:r>
          </w:p>
          <w:p w:rsidR="00000000" w:rsidDel="00000000" w:rsidP="00000000" w:rsidRDefault="00000000" w:rsidRPr="00000000" w14:paraId="0000033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2.講解「篇章導讀」。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3A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3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33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33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33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33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4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34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34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34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34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4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【環境教育】</w:t>
            </w:r>
          </w:p>
          <w:p w:rsidR="00000000" w:rsidDel="00000000" w:rsidP="00000000" w:rsidRDefault="00000000" w:rsidRPr="00000000" w14:paraId="0000034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環J4 了解永續發展的意義（環境、社會、與經濟的均衡發展）與原則。</w:t>
            </w:r>
          </w:p>
          <w:p w:rsidR="00000000" w:rsidDel="00000000" w:rsidP="00000000" w:rsidRDefault="00000000" w:rsidRPr="00000000" w14:paraId="0000034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34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閱J10 主動尋求多元的詮釋，並試著表達自己的想法。</w:t>
            </w:r>
          </w:p>
          <w:p w:rsidR="00000000" w:rsidDel="00000000" w:rsidP="00000000" w:rsidRDefault="00000000" w:rsidRPr="00000000" w14:paraId="0000034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34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戶J4 理解永續發展的意義與責任，並在參與活動的過程中落實原則。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4B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34C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34D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34E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F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50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十九</w:t>
            </w:r>
          </w:p>
          <w:p w:rsidR="00000000" w:rsidDel="00000000" w:rsidP="00000000" w:rsidRDefault="00000000" w:rsidRPr="00000000" w14:paraId="00000351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1/02-1/06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5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35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Ad-Ⅳ-2 新詩、現代散文、現代小說、劇本。</w:t>
            </w:r>
          </w:p>
          <w:p w:rsidR="00000000" w:rsidDel="00000000" w:rsidP="00000000" w:rsidRDefault="00000000" w:rsidRPr="00000000" w14:paraId="0000035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Ba-Ⅳ-2 各種描寫的作用及呈現的效果。</w:t>
            </w:r>
          </w:p>
          <w:p w:rsidR="00000000" w:rsidDel="00000000" w:rsidP="00000000" w:rsidRDefault="00000000" w:rsidRPr="00000000" w14:paraId="0000035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Ca-Ⅳ-2 各類文本中表現科技文明演進、生存環境發展的文化內涵。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5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2-Ⅳ-3 依理解的內容，明確表達意見，進行有條理的論辯，並注重言談禮貌。</w:t>
            </w:r>
          </w:p>
          <w:p w:rsidR="00000000" w:rsidDel="00000000" w:rsidP="00000000" w:rsidRDefault="00000000" w:rsidRPr="00000000" w14:paraId="0000035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5-Ⅳ-2 理解各類文本的句子、段落與主要概念，指出寫作的目的與觀點。</w:t>
            </w:r>
          </w:p>
          <w:p w:rsidR="00000000" w:rsidDel="00000000" w:rsidP="00000000" w:rsidRDefault="00000000" w:rsidRPr="00000000" w14:paraId="0000035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5-Ⅳ-3 理解各類文本內容、形式和寫作特色。</w:t>
            </w:r>
          </w:p>
          <w:p w:rsidR="00000000" w:rsidDel="00000000" w:rsidP="00000000" w:rsidRDefault="00000000" w:rsidRPr="00000000" w14:paraId="0000035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5-Ⅳ-5 大量閱讀多元文本，理解議題內涵及其與個人生活、社會結構的關聯性。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5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九、喂——出來！</w:t>
            </w:r>
          </w:p>
          <w:p w:rsidR="00000000" w:rsidDel="00000000" w:rsidP="00000000" w:rsidRDefault="00000000" w:rsidRPr="00000000" w14:paraId="0000035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35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1.介紹作者星新一。</w:t>
            </w:r>
          </w:p>
          <w:p w:rsidR="00000000" w:rsidDel="00000000" w:rsidP="00000000" w:rsidRDefault="00000000" w:rsidRPr="00000000" w14:paraId="0000035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2.播放課文朗讀音檔，請學生跟著瀏覽課文。</w:t>
            </w:r>
          </w:p>
          <w:p w:rsidR="00000000" w:rsidDel="00000000" w:rsidP="00000000" w:rsidRDefault="00000000" w:rsidRPr="00000000" w14:paraId="0000035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3.配合課文提問教學學習單，逐段講解課文並提問段落重點。請學生依序完成學習單以掌握各段大意及重點。</w:t>
            </w:r>
          </w:p>
          <w:p w:rsidR="00000000" w:rsidDel="00000000" w:rsidP="00000000" w:rsidRDefault="00000000" w:rsidRPr="00000000" w14:paraId="0000035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4.講述「鑑賞分析」。</w:t>
            </w:r>
          </w:p>
          <w:p w:rsidR="00000000" w:rsidDel="00000000" w:rsidP="00000000" w:rsidRDefault="00000000" w:rsidRPr="00000000" w14:paraId="0000036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5.與學生進行「問題思考」之討論。</w:t>
            </w:r>
          </w:p>
          <w:p w:rsidR="00000000" w:rsidDel="00000000" w:rsidP="00000000" w:rsidRDefault="00000000" w:rsidRPr="00000000" w14:paraId="0000036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6.生字語詞書寫練習。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62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6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36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36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36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36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6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36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36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36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36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6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【環境教育】</w:t>
            </w:r>
          </w:p>
          <w:p w:rsidR="00000000" w:rsidDel="00000000" w:rsidP="00000000" w:rsidRDefault="00000000" w:rsidRPr="00000000" w14:paraId="0000036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環J4 了解永續發展的意義（環境、社會、與經濟的均衡發展）與原則。</w:t>
            </w:r>
          </w:p>
          <w:p w:rsidR="00000000" w:rsidDel="00000000" w:rsidP="00000000" w:rsidRDefault="00000000" w:rsidRPr="00000000" w14:paraId="0000036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37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戶J4 理解永續發展的意義與責任，並在參與活動的過程中落實原則。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71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372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373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374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5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76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廿</w:t>
            </w:r>
          </w:p>
          <w:p w:rsidR="00000000" w:rsidDel="00000000" w:rsidP="00000000" w:rsidRDefault="00000000" w:rsidRPr="00000000" w14:paraId="00000377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1/09-1/13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7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37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Ad-Ⅳ-2 新詩、現代散文、現代小說、劇本。</w:t>
            </w:r>
          </w:p>
          <w:p w:rsidR="00000000" w:rsidDel="00000000" w:rsidP="00000000" w:rsidRDefault="00000000" w:rsidRPr="00000000" w14:paraId="0000037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Ba-Ⅳ-2 各種描寫的作用及呈現的效果。</w:t>
            </w:r>
          </w:p>
          <w:p w:rsidR="00000000" w:rsidDel="00000000" w:rsidP="00000000" w:rsidRDefault="00000000" w:rsidRPr="00000000" w14:paraId="0000037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Ca-Ⅳ-2 各類文本中表現科技文明演進、生存環境發展的文化內涵。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7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2-Ⅳ-3 依理解的內容，明確表達意見，進行有條理的論辯，並注重言談禮貌。</w:t>
            </w:r>
          </w:p>
          <w:p w:rsidR="00000000" w:rsidDel="00000000" w:rsidP="00000000" w:rsidRDefault="00000000" w:rsidRPr="00000000" w14:paraId="0000037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5-Ⅳ-2 理解各類文本的句子、段落與主要概念，指出寫作的目的與觀點。</w:t>
            </w:r>
          </w:p>
          <w:p w:rsidR="00000000" w:rsidDel="00000000" w:rsidP="00000000" w:rsidRDefault="00000000" w:rsidRPr="00000000" w14:paraId="0000037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5-Ⅳ-3 理解各類文本內容、形式和寫作特色。</w:t>
            </w:r>
          </w:p>
          <w:p w:rsidR="00000000" w:rsidDel="00000000" w:rsidP="00000000" w:rsidRDefault="00000000" w:rsidRPr="00000000" w14:paraId="0000037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5-Ⅳ-5 大量閱讀多元文本，理解議題內涵及其與個人生活、社會結構的關聯性。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8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九、喂——出來！</w:t>
            </w:r>
          </w:p>
          <w:p w:rsidR="00000000" w:rsidDel="00000000" w:rsidP="00000000" w:rsidRDefault="00000000" w:rsidRPr="00000000" w14:paraId="0000038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【第三次評量週】複習第七課～第九課</w:t>
            </w:r>
          </w:p>
          <w:p w:rsidR="00000000" w:rsidDel="00000000" w:rsidP="00000000" w:rsidRDefault="00000000" w:rsidRPr="00000000" w14:paraId="0000038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〔發展活動〕</w:t>
            </w:r>
          </w:p>
          <w:p w:rsidR="00000000" w:rsidDel="00000000" w:rsidP="00000000" w:rsidRDefault="00000000" w:rsidRPr="00000000" w14:paraId="0000038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1.引領學生進行「延伸探索」，閱讀文章並回答提問。</w:t>
            </w:r>
          </w:p>
          <w:p w:rsidR="00000000" w:rsidDel="00000000" w:rsidP="00000000" w:rsidRDefault="00000000" w:rsidRPr="00000000" w14:paraId="0000038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〔評量活動〕</w:t>
            </w:r>
          </w:p>
          <w:p w:rsidR="00000000" w:rsidDel="00000000" w:rsidP="00000000" w:rsidRDefault="00000000" w:rsidRPr="00000000" w14:paraId="0000038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1.要求學生利用課餘時間完成應用練習及習作。</w:t>
            </w:r>
          </w:p>
          <w:p w:rsidR="00000000" w:rsidDel="00000000" w:rsidP="00000000" w:rsidRDefault="00000000" w:rsidRPr="00000000" w14:paraId="0000038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2.準備測驗卷供學生課堂上練習，強化解題能力。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87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8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38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38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38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38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8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38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38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39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39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9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【環境教育】</w:t>
            </w:r>
          </w:p>
          <w:p w:rsidR="00000000" w:rsidDel="00000000" w:rsidP="00000000" w:rsidRDefault="00000000" w:rsidRPr="00000000" w14:paraId="0000039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環J4 了解永續發展的意義（環境、社會、與經濟的均衡發展）與原則。</w:t>
            </w:r>
          </w:p>
          <w:p w:rsidR="00000000" w:rsidDel="00000000" w:rsidP="00000000" w:rsidRDefault="00000000" w:rsidRPr="00000000" w14:paraId="0000039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【戶外教育】</w:t>
            </w:r>
          </w:p>
          <w:p w:rsidR="00000000" w:rsidDel="00000000" w:rsidP="00000000" w:rsidRDefault="00000000" w:rsidRPr="00000000" w14:paraId="0000039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戶J4 理解永續發展的意義與責任，並在參與活動的過程中落實原則。</w:t>
            </w:r>
          </w:p>
          <w:p w:rsidR="00000000" w:rsidDel="00000000" w:rsidP="00000000" w:rsidRDefault="00000000" w:rsidRPr="00000000" w14:paraId="0000039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【家庭教育】</w:t>
            </w:r>
          </w:p>
          <w:p w:rsidR="00000000" w:rsidDel="00000000" w:rsidP="00000000" w:rsidRDefault="00000000" w:rsidRPr="00000000" w14:paraId="00000397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家J11 規劃與執行家庭的各種活動(休閒、節慶等)。</w:t>
            </w:r>
          </w:p>
          <w:p w:rsidR="00000000" w:rsidDel="00000000" w:rsidP="00000000" w:rsidRDefault="00000000" w:rsidRPr="00000000" w14:paraId="0000039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【多元文化教育】</w:t>
            </w:r>
          </w:p>
          <w:p w:rsidR="00000000" w:rsidDel="00000000" w:rsidP="00000000" w:rsidRDefault="00000000" w:rsidRPr="00000000" w14:paraId="0000039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多J1 珍惜並維護我族文化。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9A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39B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39C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39D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E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  <w:tr>
        <w:trPr>
          <w:cantSplit w:val="0"/>
          <w:trHeight w:val="88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9F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廿一</w:t>
            </w:r>
          </w:p>
          <w:p w:rsidR="00000000" w:rsidDel="00000000" w:rsidP="00000000" w:rsidRDefault="00000000" w:rsidRPr="00000000" w14:paraId="000003A0">
            <w:pPr>
              <w:ind w:firstLine="0"/>
              <w:jc w:val="center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1/16-1/20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A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Ad-Ⅳ-1 篇章的主旨、結構、寓意與分析。</w:t>
            </w:r>
          </w:p>
          <w:p w:rsidR="00000000" w:rsidDel="00000000" w:rsidP="00000000" w:rsidRDefault="00000000" w:rsidRPr="00000000" w14:paraId="000003A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Cc-Ⅳ-1 各類文本中的藝術、信仰、思想等文化內涵。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A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5-Ⅳ-5 大量閱讀多元文本，理解議題內涵及其與個人生活、社會結構的關聯性。</w:t>
            </w:r>
          </w:p>
          <w:p w:rsidR="00000000" w:rsidDel="00000000" w:rsidP="00000000" w:rsidRDefault="00000000" w:rsidRPr="00000000" w14:paraId="000003A4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5-Ⅳ-6 能運用圖書館(室)、科技工具，蒐集資訊、組織材料，擴充閱讀視野。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A5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依課程進度進行統整整理及複習</w:t>
            </w:r>
          </w:p>
          <w:p w:rsidR="00000000" w:rsidDel="00000000" w:rsidP="00000000" w:rsidRDefault="00000000" w:rsidRPr="00000000" w14:paraId="000003A6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1.依課程進度進行統整整理及複習。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A7">
            <w:pPr>
              <w:ind w:firstLine="0"/>
              <w:jc w:val="center"/>
              <w:rPr>
                <w:rFonts w:ascii="DFKai-SB" w:cs="DFKai-SB" w:eastAsia="DFKai-SB" w:hAnsi="DFKai-SB"/>
                <w:color w:val="ff0000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ff0000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A8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1.教學投影片</w:t>
            </w:r>
          </w:p>
          <w:p w:rsidR="00000000" w:rsidDel="00000000" w:rsidP="00000000" w:rsidRDefault="00000000" w:rsidRPr="00000000" w14:paraId="000003A9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2.學習單</w:t>
            </w:r>
          </w:p>
          <w:p w:rsidR="00000000" w:rsidDel="00000000" w:rsidP="00000000" w:rsidRDefault="00000000" w:rsidRPr="00000000" w14:paraId="000003AA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3.圖片</w:t>
            </w:r>
          </w:p>
          <w:p w:rsidR="00000000" w:rsidDel="00000000" w:rsidP="00000000" w:rsidRDefault="00000000" w:rsidRPr="00000000" w14:paraId="000003AB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4.影音資料</w:t>
            </w:r>
          </w:p>
          <w:p w:rsidR="00000000" w:rsidDel="00000000" w:rsidP="00000000" w:rsidRDefault="00000000" w:rsidRPr="00000000" w14:paraId="000003AC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5.網路資源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AD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1.實作評量</w:t>
            </w:r>
          </w:p>
          <w:p w:rsidR="00000000" w:rsidDel="00000000" w:rsidP="00000000" w:rsidRDefault="00000000" w:rsidRPr="00000000" w14:paraId="000003AE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2.口頭評量</w:t>
            </w:r>
          </w:p>
          <w:p w:rsidR="00000000" w:rsidDel="00000000" w:rsidP="00000000" w:rsidRDefault="00000000" w:rsidRPr="00000000" w14:paraId="000003AF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3.自我評量</w:t>
            </w:r>
          </w:p>
          <w:p w:rsidR="00000000" w:rsidDel="00000000" w:rsidP="00000000" w:rsidRDefault="00000000" w:rsidRPr="00000000" w14:paraId="000003B0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4.習作評量</w:t>
            </w:r>
          </w:p>
          <w:p w:rsidR="00000000" w:rsidDel="00000000" w:rsidP="00000000" w:rsidRDefault="00000000" w:rsidRPr="00000000" w14:paraId="000003B1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5.紙筆評量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20.0" w:type="dxa"/>
              <w:bottom w:w="100.0" w:type="dxa"/>
              <w:right w:w="20.0" w:type="dxa"/>
            </w:tcMar>
          </w:tcPr>
          <w:p w:rsidR="00000000" w:rsidDel="00000000" w:rsidP="00000000" w:rsidRDefault="00000000" w:rsidRPr="00000000" w14:paraId="000003B2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【閱讀素養教育】</w:t>
            </w:r>
          </w:p>
          <w:p w:rsidR="00000000" w:rsidDel="00000000" w:rsidP="00000000" w:rsidRDefault="00000000" w:rsidRPr="00000000" w14:paraId="000003B3">
            <w:pPr>
              <w:ind w:firstLine="0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閱J9 樂於參與閱讀相關的學習活動，並與他人交流。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B4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□實施跨領域或跨科目協同教學(需另申請授課鐘點費者)</w:t>
            </w:r>
          </w:p>
          <w:p w:rsidR="00000000" w:rsidDel="00000000" w:rsidP="00000000" w:rsidRDefault="00000000" w:rsidRPr="00000000" w14:paraId="000003B5">
            <w:pPr>
              <w:ind w:firstLine="0"/>
              <w:jc w:val="left"/>
              <w:rPr>
                <w:rFonts w:ascii="DFKai-SB" w:cs="DFKai-SB" w:eastAsia="DFKai-SB" w:hAnsi="DFKai-SB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1.協同科目：</w:t>
            </w:r>
          </w:p>
          <w:p w:rsidR="00000000" w:rsidDel="00000000" w:rsidP="00000000" w:rsidRDefault="00000000" w:rsidRPr="00000000" w14:paraId="000003B6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  <w:p w:rsidR="00000000" w:rsidDel="00000000" w:rsidP="00000000" w:rsidRDefault="00000000" w:rsidRPr="00000000" w14:paraId="000003B7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2.協同節數：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8">
            <w:pPr>
              <w:ind w:firstLine="0"/>
              <w:jc w:val="left"/>
              <w:rPr>
                <w:rFonts w:ascii="DFKai-SB" w:cs="DFKai-SB" w:eastAsia="DFKai-SB" w:hAnsi="DFKai-SB"/>
                <w:u w:val="single"/>
              </w:rPr>
            </w:pPr>
            <w:r w:rsidDel="00000000" w:rsidR="00000000" w:rsidRPr="00000000">
              <w:rPr>
                <w:rFonts w:ascii="DFKai-SB" w:cs="DFKai-SB" w:eastAsia="DFKai-SB" w:hAnsi="DFKai-SB"/>
                <w:u w:val="single"/>
                <w:rtl w:val="0"/>
              </w:rPr>
              <w:t xml:space="preserve">            </w:t>
            </w:r>
          </w:p>
        </w:tc>
      </w:tr>
    </w:tbl>
    <w:p w:rsidR="00000000" w:rsidDel="00000000" w:rsidP="00000000" w:rsidRDefault="00000000" w:rsidRPr="00000000" w14:paraId="000003B9">
      <w:pPr>
        <w:rPr>
          <w:rFonts w:ascii="DFKai-SB" w:cs="DFKai-SB" w:eastAsia="DFKai-SB" w:hAnsi="DFKai-SB"/>
          <w:b w:val="1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六、法律規定教育議題實施規劃</w:t>
      </w:r>
    </w:p>
    <w:tbl>
      <w:tblPr>
        <w:tblStyle w:val="Table3"/>
        <w:tblW w:w="141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9"/>
        <w:gridCol w:w="3487"/>
        <w:gridCol w:w="851"/>
        <w:gridCol w:w="2410"/>
        <w:gridCol w:w="1190"/>
        <w:gridCol w:w="1276"/>
        <w:gridCol w:w="4197"/>
        <w:tblGridChange w:id="0">
          <w:tblGrid>
            <w:gridCol w:w="709"/>
            <w:gridCol w:w="3487"/>
            <w:gridCol w:w="851"/>
            <w:gridCol w:w="2410"/>
            <w:gridCol w:w="1190"/>
            <w:gridCol w:w="1276"/>
            <w:gridCol w:w="4197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3BA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序號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BB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重要教育工作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BC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納入課程規劃實施情形</w:t>
            </w:r>
          </w:p>
          <w:p w:rsidR="00000000" w:rsidDel="00000000" w:rsidP="00000000" w:rsidRDefault="00000000" w:rsidRPr="00000000" w14:paraId="000003BD">
            <w:pPr>
              <w:rPr>
                <w:rFonts w:ascii="DFKai-SB" w:cs="DFKai-SB" w:eastAsia="DFKai-SB" w:hAnsi="DFKai-SB"/>
                <w:b w:val="1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C0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本學期</w:t>
            </w:r>
          </w:p>
          <w:p w:rsidR="00000000" w:rsidDel="00000000" w:rsidP="00000000" w:rsidRDefault="00000000" w:rsidRPr="00000000" w14:paraId="000003C1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實施時數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C2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相關規定說明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5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實施年級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6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領域學習或彈性學習課程別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7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實施</w:t>
            </w:r>
          </w:p>
          <w:p w:rsidR="00000000" w:rsidDel="00000000" w:rsidP="00000000" w:rsidRDefault="00000000" w:rsidRPr="00000000" w14:paraId="000003C8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週次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3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3CB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CC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環境教育課程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E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F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0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D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環境教育法第19條</w:t>
            </w:r>
          </w:p>
          <w:p w:rsidR="00000000" w:rsidDel="00000000" w:rsidP="00000000" w:rsidRDefault="00000000" w:rsidRPr="00000000" w14:paraId="000003D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  每學年至少4小時</w:t>
            </w:r>
          </w:p>
          <w:p w:rsidR="00000000" w:rsidDel="00000000" w:rsidP="00000000" w:rsidRDefault="00000000" w:rsidRPr="00000000" w14:paraId="000003D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(含海洋教育1小時，環境倫理、永續發展、氣候變遷、災害防救、能源資源永續利用3小時)</w:t>
            </w:r>
          </w:p>
        </w:tc>
      </w:tr>
      <w:tr>
        <w:trPr>
          <w:cantSplit w:val="0"/>
          <w:trHeight w:val="593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7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8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17，18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9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E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F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19，20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E0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3E2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E3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家庭教育課程及活動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E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E5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E6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3E7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E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PMingLiu" w:cs="PMingLiu" w:eastAsia="PMingLiu" w:hAnsi="PMingLiu"/>
                <w:sz w:val="24"/>
                <w:szCs w:val="24"/>
                <w:rtl w:val="0"/>
              </w:rPr>
              <w:t xml:space="preserve">✽</w:t>
            </w: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家庭教育法第12條</w:t>
            </w:r>
          </w:p>
          <w:p w:rsidR="00000000" w:rsidDel="00000000" w:rsidP="00000000" w:rsidRDefault="00000000" w:rsidRPr="00000000" w14:paraId="000003E9">
            <w:pPr>
              <w:rPr>
                <w:rFonts w:ascii="DFKai-SB" w:cs="DFKai-SB" w:eastAsia="DFKai-SB" w:hAnsi="DFKai-SB"/>
                <w:strike w:val="1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  每學年至少4小時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3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3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3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trike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3F8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9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3FA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B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生命教育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FC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FD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FE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2，3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FF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0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生J2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3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4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5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6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7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生J2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A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B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C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D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0E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生J5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1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2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3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4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5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生J5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8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9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A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B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C">
            <w:pPr>
              <w:ind w:firstLine="0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rtl w:val="0"/>
              </w:rPr>
              <w:t xml:space="preserve">生J5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1D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1E">
            <w:pPr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閱讀素養、媒體素養教育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F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0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1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15,16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2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3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閱J1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6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7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8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1,2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9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A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閱J2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D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E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2F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6,7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0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1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閱J6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4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5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6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7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8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閱J7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B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C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D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E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3F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閱J9</w:t>
            </w:r>
          </w:p>
        </w:tc>
      </w:tr>
      <w:tr>
        <w:trPr>
          <w:cantSplit w:val="0"/>
          <w:trHeight w:val="46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2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3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4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4,5,6,8,9,10, 17,18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5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6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閱J10</w:t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47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48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多元文化教育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9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A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B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10,11, 12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C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4D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多J6</w:t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50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51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52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53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54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多J1</w:t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455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456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原住民族教育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57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58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59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12,13, 14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5A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5B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原J7</w:t>
            </w:r>
          </w:p>
        </w:tc>
      </w:tr>
      <w:tr>
        <w:trPr>
          <w:cantSplit w:val="0"/>
          <w:trHeight w:val="714" w:hRule="atLeast"/>
          <w:tblHeader w:val="0"/>
        </w:trPr>
        <w:tc>
          <w:tcPr/>
          <w:p w:rsidR="00000000" w:rsidDel="00000000" w:rsidP="00000000" w:rsidRDefault="00000000" w:rsidRPr="00000000" w14:paraId="0000045C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45D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科技教育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5E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5F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0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1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2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科E1</w:t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463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64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戶外教育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5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6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7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8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9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戶J3</w:t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C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D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E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15,16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6F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0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戶J2</w:t>
            </w:r>
          </w:p>
        </w:tc>
      </w:tr>
      <w:tr>
        <w:trPr>
          <w:cantSplit w:val="0"/>
          <w:trHeight w:val="71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4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3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4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5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18,19, 20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6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77">
            <w:pPr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戶J4</w:t>
            </w:r>
          </w:p>
        </w:tc>
      </w:tr>
    </w:tbl>
    <w:p w:rsidR="00000000" w:rsidDel="00000000" w:rsidP="00000000" w:rsidRDefault="00000000" w:rsidRPr="00000000" w14:paraId="000004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1"/>
      <w:bookmarkEnd w:id="1"/>
      <w:r w:rsidDel="00000000" w:rsidR="00000000" w:rsidRPr="00000000">
        <w:rPr>
          <w:rFonts w:ascii="DFKai-SB" w:cs="DFKai-SB" w:eastAsia="DFKai-SB" w:hAnsi="DFKai-SB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4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3"/>
        <w:jc w:val="both"/>
        <w:rPr>
          <w:rFonts w:ascii="DFKai-SB" w:cs="DFKai-SB" w:eastAsia="DFKai-SB" w:hAnsi="DFKai-SB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ifllqzmivn1h" w:id="2"/>
      <w:bookmarkEnd w:id="2"/>
      <w:r w:rsidDel="00000000" w:rsidR="00000000" w:rsidRPr="00000000">
        <w:rPr>
          <w:rFonts w:ascii="DFKai-SB" w:cs="DFKai-SB" w:eastAsia="DFKai-SB" w:hAnsi="DFKai-SB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生涯規劃教育</w:t>
      </w:r>
    </w:p>
    <w:tbl>
      <w:tblPr>
        <w:tblStyle w:val="Table4"/>
        <w:tblW w:w="13634.0" w:type="dxa"/>
        <w:jc w:val="center"/>
        <w:tblLayout w:type="fixed"/>
        <w:tblLook w:val="0400"/>
      </w:tblPr>
      <w:tblGrid>
        <w:gridCol w:w="652"/>
        <w:gridCol w:w="1430"/>
        <w:gridCol w:w="1710"/>
        <w:gridCol w:w="4362"/>
        <w:gridCol w:w="1205"/>
        <w:gridCol w:w="1040"/>
        <w:gridCol w:w="3235"/>
        <w:tblGridChange w:id="0">
          <w:tblGrid>
            <w:gridCol w:w="652"/>
            <w:gridCol w:w="1430"/>
            <w:gridCol w:w="1710"/>
            <w:gridCol w:w="4362"/>
            <w:gridCol w:w="1205"/>
            <w:gridCol w:w="1040"/>
            <w:gridCol w:w="3235"/>
          </w:tblGrid>
        </w:tblGridChange>
      </w:tblGrid>
      <w:tr>
        <w:trPr>
          <w:cantSplit w:val="0"/>
          <w:trHeight w:val="79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7A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序號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7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重要教育工作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7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納入課程規劃實施情形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D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ff0000"/>
                <w:sz w:val="24"/>
                <w:szCs w:val="24"/>
                <w:rtl w:val="0"/>
              </w:rPr>
              <w:t xml:space="preserve">（請視實際情形自行增列，內容須與各年級領域學習或彈性學習課程計畫相符）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本學期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1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實施時數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2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4"/>
                <w:szCs w:val="24"/>
                <w:rtl w:val="0"/>
              </w:rPr>
              <w:t xml:space="preserve">請註明課程單元及實質內涵指標表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5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實施年級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6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領域學習或彈性學習課程別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實施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週次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B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C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生涯規劃教育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D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E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8F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4、5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0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1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4"/>
                <w:szCs w:val="24"/>
                <w:rtl w:val="0"/>
              </w:rPr>
              <w:t xml:space="preserve">人間好時節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2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4"/>
                <w:szCs w:val="24"/>
                <w:rtl w:val="0"/>
              </w:rPr>
              <w:t xml:space="preserve">涯 J3 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9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5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6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7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9、10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8">
            <w:pPr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9">
            <w:pPr>
              <w:rPr>
                <w:rFonts w:ascii="DFKai-SB" w:cs="DFKai-SB" w:eastAsia="DFKai-SB" w:hAnsi="DFKai-SB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4"/>
                <w:szCs w:val="24"/>
                <w:rtl w:val="0"/>
              </w:rPr>
              <w:t xml:space="preserve">生於憂患死於安樂 </w:t>
            </w:r>
          </w:p>
          <w:p w:rsidR="00000000" w:rsidDel="00000000" w:rsidP="00000000" w:rsidRDefault="00000000" w:rsidRPr="00000000" w14:paraId="0000049A">
            <w:pPr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4"/>
                <w:szCs w:val="24"/>
                <w:rtl w:val="0"/>
              </w:rPr>
              <w:t xml:space="preserve">涯J3 、涯 J4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D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E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9F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0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1">
            <w:pPr>
              <w:ind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清心苦味</w:t>
            </w:r>
          </w:p>
          <w:p w:rsidR="00000000" w:rsidDel="00000000" w:rsidP="00000000" w:rsidRDefault="00000000" w:rsidRPr="00000000" w14:paraId="000004A2">
            <w:pPr>
              <w:ind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4"/>
                <w:szCs w:val="24"/>
                <w:rtl w:val="0"/>
              </w:rPr>
              <w:t xml:space="preserve">涯 J4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5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6">
            <w:pPr>
              <w:jc w:val="center"/>
              <w:rPr>
                <w:rFonts w:ascii="DFKai-SB" w:cs="DFKai-SB" w:eastAsia="DFKai-SB" w:hAnsi="DFKai-SB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4"/>
                <w:szCs w:val="24"/>
                <w:rtl w:val="0"/>
              </w:rPr>
              <w:t xml:space="preserve">語文領域國文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7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8">
            <w:pPr>
              <w:ind w:firstLine="0"/>
              <w:jc w:val="center"/>
              <w:rPr>
                <w:rFonts w:ascii="DFKai-SB" w:cs="DFKai-SB" w:eastAsia="DFKai-SB" w:hAnsi="DFKai-SB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4A9">
            <w:pPr>
              <w:ind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  <w:rtl w:val="0"/>
              </w:rPr>
              <w:t xml:space="preserve">獵人</w:t>
            </w:r>
          </w:p>
          <w:p w:rsidR="00000000" w:rsidDel="00000000" w:rsidP="00000000" w:rsidRDefault="00000000" w:rsidRPr="00000000" w14:paraId="000004AA">
            <w:pPr>
              <w:ind w:firstLine="0"/>
              <w:jc w:val="left"/>
              <w:rPr>
                <w:rFonts w:ascii="DFKai-SB" w:cs="DFKai-SB" w:eastAsia="DFKai-SB" w:hAnsi="DFKai-SB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4"/>
                <w:szCs w:val="24"/>
                <w:rtl w:val="0"/>
              </w:rPr>
              <w:t xml:space="preserve">涯J5 、涯 J6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AB">
      <w:pPr>
        <w:rPr>
          <w:rFonts w:ascii="DFKai-SB" w:cs="DFKai-SB" w:eastAsia="DFKai-SB" w:hAnsi="DFKai-SB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1907" w:w="16839" w:orient="landscape"/>
      <w:pgMar w:bottom="851" w:top="851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PMingLiu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A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153"/>
        <w:tab w:val="right" w:pos="8306"/>
      </w:tabs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AD">
    <w:pPr>
      <w:tabs>
        <w:tab w:val="center" w:pos="4153"/>
        <w:tab w:val="right" w:pos="8306"/>
      </w:tabs>
      <w:spacing w:after="992" w:lineRule="auto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>
        <w:ind w:firstLine="23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rsid w:val="00BE54B4"/>
    <w:rPr>
      <w:rFonts w:eastAsia="新細明體"/>
      <w:color w:val="000000"/>
    </w:rPr>
  </w:style>
  <w:style w:type="paragraph" w:styleId="1">
    <w:name w:val="heading 1"/>
    <w:basedOn w:val="a"/>
    <w:next w:val="a"/>
    <w:link w:val="10"/>
    <w:rsid w:val="00476503"/>
    <w:pPr>
      <w:keepNext w:val="1"/>
      <w:keepLines w:val="1"/>
      <w:spacing w:after="120" w:before="480"/>
      <w:contextualSpacing w:val="1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rsid w:val="00476503"/>
    <w:pPr>
      <w:keepNext w:val="1"/>
      <w:keepLines w:val="1"/>
      <w:spacing w:after="80" w:before="360"/>
      <w:contextualSpacing w:val="1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link w:val="30"/>
    <w:rsid w:val="00476503"/>
    <w:pPr>
      <w:keepNext w:val="1"/>
      <w:keepLines w:val="1"/>
      <w:spacing w:after="80" w:before="280"/>
      <w:contextualSpacing w:val="1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link w:val="40"/>
    <w:rsid w:val="00476503"/>
    <w:pPr>
      <w:keepNext w:val="1"/>
      <w:keepLines w:val="1"/>
      <w:spacing w:after="40" w:before="240"/>
      <w:contextualSpacing w:val="1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link w:val="50"/>
    <w:rsid w:val="00476503"/>
    <w:pPr>
      <w:keepNext w:val="1"/>
      <w:keepLines w:val="1"/>
      <w:spacing w:after="40" w:before="220"/>
      <w:contextualSpacing w:val="1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link w:val="60"/>
    <w:rsid w:val="00476503"/>
    <w:pPr>
      <w:keepNext w:val="1"/>
      <w:keepLines w:val="1"/>
      <w:spacing w:after="40" w:before="200"/>
      <w:contextualSpacing w:val="1"/>
      <w:outlineLvl w:val="5"/>
    </w:pPr>
    <w:rPr>
      <w:b w:val="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link w:val="a4"/>
    <w:rsid w:val="00476503"/>
    <w:pPr>
      <w:keepNext w:val="1"/>
      <w:keepLines w:val="1"/>
      <w:spacing w:after="120" w:before="480"/>
      <w:contextualSpacing w:val="1"/>
    </w:pPr>
    <w:rPr>
      <w:b w:val="1"/>
      <w:sz w:val="72"/>
      <w:szCs w:val="72"/>
    </w:rPr>
  </w:style>
  <w:style w:type="paragraph" w:styleId="a5">
    <w:name w:val="header"/>
    <w:basedOn w:val="a"/>
    <w:link w:val="a6"/>
    <w:uiPriority w:val="99"/>
    <w:unhideWhenUsed w:val="1"/>
    <w:rsid w:val="00476503"/>
    <w:pPr>
      <w:tabs>
        <w:tab w:val="center" w:pos="4153"/>
        <w:tab w:val="right" w:pos="8306"/>
      </w:tabs>
      <w:snapToGrid w:val="0"/>
    </w:pPr>
  </w:style>
  <w:style w:type="character" w:styleId="a6" w:customStyle="1">
    <w:name w:val="頁首 字元"/>
    <w:basedOn w:val="a0"/>
    <w:link w:val="a5"/>
    <w:uiPriority w:val="99"/>
    <w:rsid w:val="00476503"/>
    <w:rPr>
      <w:sz w:val="20"/>
      <w:szCs w:val="20"/>
    </w:rPr>
  </w:style>
  <w:style w:type="paragraph" w:styleId="a7">
    <w:name w:val="footer"/>
    <w:basedOn w:val="a"/>
    <w:link w:val="a8"/>
    <w:uiPriority w:val="99"/>
    <w:unhideWhenUsed w:val="1"/>
    <w:rsid w:val="00476503"/>
    <w:pPr>
      <w:tabs>
        <w:tab w:val="center" w:pos="4153"/>
        <w:tab w:val="right" w:pos="8306"/>
      </w:tabs>
      <w:snapToGrid w:val="0"/>
    </w:pPr>
  </w:style>
  <w:style w:type="character" w:styleId="a8" w:customStyle="1">
    <w:name w:val="頁尾 字元"/>
    <w:basedOn w:val="a0"/>
    <w:link w:val="a7"/>
    <w:uiPriority w:val="99"/>
    <w:rsid w:val="00476503"/>
    <w:rPr>
      <w:sz w:val="20"/>
      <w:szCs w:val="20"/>
    </w:rPr>
  </w:style>
  <w:style w:type="character" w:styleId="10" w:customStyle="1">
    <w:name w:val="標題 1 字元"/>
    <w:basedOn w:val="a0"/>
    <w:link w:val="1"/>
    <w:rsid w:val="00476503"/>
    <w:rPr>
      <w:rFonts w:ascii="Times New Roman" w:cs="Times New Roman" w:eastAsia="新細明體" w:hAnsi="Times New Roman"/>
      <w:b w:val="1"/>
      <w:color w:val="000000"/>
      <w:kern w:val="0"/>
      <w:sz w:val="48"/>
      <w:szCs w:val="48"/>
    </w:rPr>
  </w:style>
  <w:style w:type="character" w:styleId="20" w:customStyle="1">
    <w:name w:val="標題 2 字元"/>
    <w:basedOn w:val="a0"/>
    <w:link w:val="2"/>
    <w:rsid w:val="00476503"/>
    <w:rPr>
      <w:rFonts w:ascii="Times New Roman" w:cs="Times New Roman" w:eastAsia="新細明體" w:hAnsi="Times New Roman"/>
      <w:b w:val="1"/>
      <w:color w:val="000000"/>
      <w:kern w:val="0"/>
      <w:sz w:val="36"/>
      <w:szCs w:val="36"/>
    </w:rPr>
  </w:style>
  <w:style w:type="character" w:styleId="30" w:customStyle="1">
    <w:name w:val="標題 3 字元"/>
    <w:basedOn w:val="a0"/>
    <w:link w:val="3"/>
    <w:rsid w:val="00476503"/>
    <w:rPr>
      <w:rFonts w:ascii="Times New Roman" w:cs="Times New Roman" w:eastAsia="新細明體" w:hAnsi="Times New Roman"/>
      <w:b w:val="1"/>
      <w:color w:val="000000"/>
      <w:kern w:val="0"/>
      <w:sz w:val="28"/>
      <w:szCs w:val="28"/>
    </w:rPr>
  </w:style>
  <w:style w:type="character" w:styleId="40" w:customStyle="1">
    <w:name w:val="標題 4 字元"/>
    <w:basedOn w:val="a0"/>
    <w:link w:val="4"/>
    <w:rsid w:val="00476503"/>
    <w:rPr>
      <w:rFonts w:ascii="Times New Roman" w:cs="Times New Roman" w:eastAsia="新細明體" w:hAnsi="Times New Roman"/>
      <w:b w:val="1"/>
      <w:color w:val="000000"/>
      <w:kern w:val="0"/>
      <w:szCs w:val="24"/>
    </w:rPr>
  </w:style>
  <w:style w:type="character" w:styleId="50" w:customStyle="1">
    <w:name w:val="標題 5 字元"/>
    <w:basedOn w:val="a0"/>
    <w:link w:val="5"/>
    <w:rsid w:val="00476503"/>
    <w:rPr>
      <w:rFonts w:ascii="Times New Roman" w:cs="Times New Roman" w:eastAsia="新細明體" w:hAnsi="Times New Roman"/>
      <w:b w:val="1"/>
      <w:color w:val="000000"/>
      <w:kern w:val="0"/>
      <w:sz w:val="22"/>
    </w:rPr>
  </w:style>
  <w:style w:type="character" w:styleId="60" w:customStyle="1">
    <w:name w:val="標題 6 字元"/>
    <w:basedOn w:val="a0"/>
    <w:link w:val="6"/>
    <w:rsid w:val="00476503"/>
    <w:rPr>
      <w:rFonts w:ascii="Times New Roman" w:cs="Times New Roman" w:eastAsia="新細明體" w:hAnsi="Times New Roman"/>
      <w:b w:val="1"/>
      <w:color w:val="000000"/>
      <w:kern w:val="0"/>
      <w:sz w:val="20"/>
      <w:szCs w:val="20"/>
    </w:rPr>
  </w:style>
  <w:style w:type="table" w:styleId="TableNormal0" w:customStyle="1">
    <w:name w:val="Table Normal"/>
    <w:rsid w:val="00476503"/>
    <w:rPr>
      <w:rFonts w:eastAsia="新細明體"/>
      <w:color w:val="000000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a4" w:customStyle="1">
    <w:name w:val="標題 字元"/>
    <w:basedOn w:val="a0"/>
    <w:link w:val="a3"/>
    <w:rsid w:val="00476503"/>
    <w:rPr>
      <w:rFonts w:ascii="Times New Roman" w:cs="Times New Roman" w:eastAsia="新細明體" w:hAnsi="Times New Roman"/>
      <w:b w:val="1"/>
      <w:color w:val="000000"/>
      <w:kern w:val="0"/>
      <w:sz w:val="72"/>
      <w:szCs w:val="72"/>
    </w:rPr>
  </w:style>
  <w:style w:type="paragraph" w:styleId="a9">
    <w:name w:val="Subtitle"/>
    <w:basedOn w:val="a"/>
    <w:next w:val="a"/>
    <w:link w:val="a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a" w:customStyle="1">
    <w:name w:val="副標題 字元"/>
    <w:basedOn w:val="a0"/>
    <w:link w:val="a9"/>
    <w:rsid w:val="00476503"/>
    <w:rPr>
      <w:rFonts w:ascii="Georgia" w:cs="Georgia" w:eastAsia="Georgia" w:hAnsi="Georgia"/>
      <w:i w:val="1"/>
      <w:color w:val="666666"/>
      <w:kern w:val="0"/>
      <w:sz w:val="48"/>
      <w:szCs w:val="48"/>
    </w:rPr>
  </w:style>
  <w:style w:type="paragraph" w:styleId="ab">
    <w:name w:val="List Paragraph"/>
    <w:basedOn w:val="a"/>
    <w:uiPriority w:val="34"/>
    <w:qFormat w:val="1"/>
    <w:rsid w:val="00476503"/>
    <w:pPr>
      <w:ind w:left="480" w:leftChars="200"/>
    </w:pPr>
  </w:style>
  <w:style w:type="character" w:styleId="apple-converted-space" w:customStyle="1">
    <w:name w:val="apple-converted-space"/>
    <w:basedOn w:val="a0"/>
    <w:rsid w:val="00476503"/>
  </w:style>
  <w:style w:type="paragraph" w:styleId="ac">
    <w:name w:val="Balloon Text"/>
    <w:basedOn w:val="a"/>
    <w:link w:val="ad"/>
    <w:uiPriority w:val="99"/>
    <w:semiHidden w:val="1"/>
    <w:unhideWhenUsed w:val="1"/>
    <w:rsid w:val="00476503"/>
    <w:rPr>
      <w:rFonts w:ascii="Calibri Light" w:hAnsi="Calibri Light"/>
      <w:sz w:val="18"/>
      <w:szCs w:val="18"/>
    </w:rPr>
  </w:style>
  <w:style w:type="character" w:styleId="ad" w:customStyle="1">
    <w:name w:val="註解方塊文字 字元"/>
    <w:basedOn w:val="a0"/>
    <w:link w:val="ac"/>
    <w:uiPriority w:val="99"/>
    <w:semiHidden w:val="1"/>
    <w:rsid w:val="00476503"/>
    <w:rPr>
      <w:rFonts w:ascii="Calibri Light" w:cs="Times New Roman" w:eastAsia="新細明體" w:hAnsi="Calibri Light"/>
      <w:color w:val="000000"/>
      <w:kern w:val="0"/>
      <w:sz w:val="18"/>
      <w:szCs w:val="18"/>
    </w:rPr>
  </w:style>
  <w:style w:type="table" w:styleId="ae">
    <w:name w:val="Table Grid"/>
    <w:basedOn w:val="a1"/>
    <w:uiPriority w:val="39"/>
    <w:rsid w:val="00476503"/>
    <w:rPr>
      <w:rFonts w:eastAsia="新細明體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f">
    <w:name w:val="No Spacing"/>
    <w:uiPriority w:val="1"/>
    <w:qFormat w:val="1"/>
    <w:rsid w:val="00476503"/>
    <w:rPr>
      <w:rFonts w:eastAsia="新細明體"/>
      <w:color w:val="000000"/>
    </w:rPr>
  </w:style>
  <w:style w:type="paragraph" w:styleId="Default" w:customStyle="1">
    <w:name w:val="Default"/>
    <w:rsid w:val="00476503"/>
    <w:pPr>
      <w:autoSpaceDE w:val="0"/>
      <w:autoSpaceDN w:val="0"/>
      <w:adjustRightInd w:val="0"/>
    </w:pPr>
    <w:rPr>
      <w:rFonts w:ascii="標楷體" w:cs="標楷體" w:eastAsia="新細明體" w:hAnsi="標楷體"/>
      <w:color w:val="000000"/>
      <w:szCs w:val="24"/>
    </w:rPr>
  </w:style>
  <w:style w:type="paragraph" w:styleId="Web">
    <w:name w:val="Normal (Web)"/>
    <w:basedOn w:val="a"/>
    <w:uiPriority w:val="99"/>
    <w:unhideWhenUsed w:val="1"/>
    <w:rsid w:val="00476503"/>
    <w:pPr>
      <w:spacing w:after="100" w:afterAutospacing="1" w:before="100" w:beforeAutospacing="1"/>
      <w:ind w:firstLine="0"/>
      <w:jc w:val="left"/>
    </w:pPr>
    <w:rPr>
      <w:rFonts w:ascii="新細明體" w:cs="新細明體" w:hAnsi="新細明體"/>
      <w:color w:val="auto"/>
      <w:sz w:val="24"/>
      <w:szCs w:val="24"/>
    </w:rPr>
  </w:style>
  <w:style w:type="paragraph" w:styleId="4123" w:customStyle="1">
    <w:name w:val="4.【教學目標】內文字（1.2.3.）"/>
    <w:basedOn w:val="af0"/>
    <w:rsid w:val="00476503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cs="Times New Roman" w:eastAsia="新細明體"/>
      <w:color w:val="auto"/>
      <w:kern w:val="2"/>
      <w:sz w:val="16"/>
      <w:szCs w:val="20"/>
    </w:rPr>
  </w:style>
  <w:style w:type="paragraph" w:styleId="af0">
    <w:name w:val="Plain Text"/>
    <w:basedOn w:val="a"/>
    <w:link w:val="af1"/>
    <w:uiPriority w:val="99"/>
    <w:semiHidden w:val="1"/>
    <w:unhideWhenUsed w:val="1"/>
    <w:rsid w:val="00476503"/>
    <w:rPr>
      <w:rFonts w:ascii="細明體" w:cs="Courier New" w:eastAsia="細明體" w:hAnsi="Courier New"/>
      <w:sz w:val="24"/>
      <w:szCs w:val="24"/>
    </w:rPr>
  </w:style>
  <w:style w:type="character" w:styleId="af1" w:customStyle="1">
    <w:name w:val="純文字 字元"/>
    <w:basedOn w:val="a0"/>
    <w:link w:val="af0"/>
    <w:uiPriority w:val="99"/>
    <w:semiHidden w:val="1"/>
    <w:rsid w:val="00476503"/>
    <w:rPr>
      <w:rFonts w:ascii="細明體" w:cs="Courier New" w:eastAsia="細明體" w:hAnsi="Courier New"/>
      <w:color w:val="000000"/>
      <w:kern w:val="0"/>
      <w:szCs w:val="24"/>
    </w:rPr>
  </w:style>
  <w:style w:type="paragraph" w:styleId="11" w:customStyle="1">
    <w:name w:val="樣式1"/>
    <w:basedOn w:val="a"/>
    <w:autoRedefine w:val="1"/>
    <w:rsid w:val="00476503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  <w:style w:type="table" w:styleId="af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4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color w:val="00000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dF1GSMdfHvSK99e3lLaMugyWBg==">AMUW2mXkdYyEXdcjcfm52RYibVkCENib0xOUycFSBRGiSPHYLQMLp+90w0V7941JYhasjpzFGi8zWWe5am6tU4XktZiPMBy2kJhe+xtup/grhs5JooAfkYXJmcQA/p5ZI4RZ00uL/XSnLMo8WP+muBHwwjSRPzQT2A==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2022-06-17T02:06:00Z</dcterms:created>
  <dc:creator>YuHao Yan</dc:creator>
</cp:coreProperties>
</file>