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72BA8" w14:textId="680905BB" w:rsidR="0012379C" w:rsidRDefault="00107A0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新北市</w:t>
      </w:r>
      <w:r w:rsidRPr="006D6EA2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>溪崑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國民中學</w:t>
      </w:r>
      <w:r w:rsidRPr="00B414E1"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>110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學年度</w:t>
      </w:r>
      <w:r w:rsidR="00BC6A07">
        <w:rPr>
          <w:rFonts w:ascii="標楷體" w:eastAsia="標楷體" w:hAnsi="標楷體" w:cs="標楷體" w:hint="eastAsia"/>
          <w:b/>
          <w:color w:val="000000"/>
          <w:sz w:val="28"/>
          <w:szCs w:val="28"/>
          <w:u w:val="single"/>
        </w:rPr>
        <w:t>八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年級第</w:t>
      </w:r>
      <w:r w:rsidR="00925FDF" w:rsidRPr="007E0817">
        <w:rPr>
          <w:rFonts w:ascii="標楷體" w:eastAsia="標楷體" w:hAnsi="標楷體" w:cs="標楷體" w:hint="eastAsia"/>
          <w:b/>
          <w:color w:val="000000"/>
          <w:sz w:val="28"/>
          <w:szCs w:val="28"/>
          <w:u w:val="single"/>
        </w:rPr>
        <w:t>二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學期</w:t>
      </w:r>
      <w:r>
        <w:rPr>
          <w:rFonts w:ascii="標楷體" w:eastAsia="標楷體" w:hAnsi="標楷體" w:cs="標楷體"/>
          <w:b/>
          <w:color w:val="000000"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課程計畫  設計者：</w:t>
      </w:r>
      <w:r w:rsidR="004D2197" w:rsidRPr="00892A05">
        <w:rPr>
          <w:rFonts w:ascii="標楷體" w:eastAsia="標楷體" w:hAnsi="標楷體" w:cs="標楷體" w:hint="eastAsia"/>
          <w:b/>
          <w:color w:val="000000"/>
          <w:sz w:val="28"/>
          <w:szCs w:val="28"/>
          <w:u w:val="single"/>
        </w:rPr>
        <w:t>陳怡吟</w:t>
      </w:r>
    </w:p>
    <w:p w14:paraId="2BA0804A" w14:textId="6E9F8E9B" w:rsidR="002E39A6" w:rsidRDefault="002E39A6" w:rsidP="002E39A6">
      <w:pPr>
        <w:pBdr>
          <w:top w:val="nil"/>
          <w:left w:val="nil"/>
          <w:bottom w:val="nil"/>
          <w:right w:val="nil"/>
          <w:between w:val="nil"/>
        </w:pBdr>
        <w:tabs>
          <w:tab w:val="left" w:pos="4320"/>
        </w:tabs>
        <w:spacing w:beforeLines="150" w:before="360" w:afterLines="100" w:after="240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 w:hint="eastAsia"/>
          <w:color w:val="000000"/>
          <w:sz w:val="24"/>
          <w:szCs w:val="24"/>
        </w:rPr>
        <w:t>一、</w:t>
      </w:r>
      <w:r>
        <w:rPr>
          <w:rFonts w:ascii="標楷體" w:eastAsia="標楷體" w:hAnsi="標楷體" w:cs="標楷體"/>
          <w:color w:val="000000"/>
          <w:sz w:val="24"/>
          <w:szCs w:val="24"/>
        </w:rPr>
        <w:t>課程類別：</w:t>
      </w:r>
    </w:p>
    <w:p w14:paraId="091E0E3C" w14:textId="6CCE0C7D" w:rsidR="002E39A6" w:rsidRDefault="002E39A6" w:rsidP="002E39A6">
      <w:pPr>
        <w:pBdr>
          <w:top w:val="nil"/>
          <w:left w:val="nil"/>
          <w:bottom w:val="nil"/>
          <w:right w:val="nil"/>
          <w:between w:val="nil"/>
        </w:pBdr>
        <w:tabs>
          <w:tab w:val="left" w:pos="4320"/>
        </w:tabs>
        <w:spacing w:beforeLines="150" w:before="360" w:afterLines="100" w:after="240"/>
        <w:ind w:firstLineChars="200" w:firstLine="480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1.</w:t>
      </w:r>
      <w:r>
        <w:rPr>
          <w:rFonts w:ascii="標楷體" w:eastAsia="標楷體" w:hAnsi="標楷體" w:cs="標楷體" w:hint="eastAsia"/>
          <w:color w:val="000000"/>
          <w:sz w:val="24"/>
          <w:szCs w:val="24"/>
        </w:rPr>
        <w:t>■</w:t>
      </w:r>
      <w:r>
        <w:rPr>
          <w:rFonts w:ascii="標楷體" w:eastAsia="標楷體" w:hAnsi="標楷體" w:cs="標楷體"/>
          <w:color w:val="000000"/>
          <w:sz w:val="24"/>
          <w:szCs w:val="24"/>
        </w:rPr>
        <w:t>國語文   2.□英語文   3.□健康與體育   4.□數學   5.□社會   6.□藝術  7.□自然科學 8.□科技  9.□綜合活動</w:t>
      </w:r>
    </w:p>
    <w:p w14:paraId="68F09031" w14:textId="7A66E80D" w:rsidR="002E39A6" w:rsidRDefault="002E39A6" w:rsidP="002E39A6">
      <w:pPr>
        <w:pBdr>
          <w:top w:val="nil"/>
          <w:left w:val="nil"/>
          <w:bottom w:val="nil"/>
          <w:right w:val="nil"/>
          <w:between w:val="nil"/>
        </w:pBdr>
        <w:tabs>
          <w:tab w:val="left" w:pos="4320"/>
        </w:tabs>
        <w:spacing w:beforeLines="150" w:before="360" w:afterLines="100" w:after="240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 w:hint="eastAsia"/>
          <w:color w:val="000000"/>
          <w:sz w:val="24"/>
          <w:szCs w:val="24"/>
        </w:rPr>
        <w:t>二、</w:t>
      </w:r>
      <w:r>
        <w:rPr>
          <w:rFonts w:ascii="標楷體" w:eastAsia="標楷體" w:hAnsi="標楷體" w:cs="標楷體"/>
          <w:color w:val="000000"/>
          <w:sz w:val="24"/>
          <w:szCs w:val="24"/>
        </w:rPr>
        <w:t>學習節數：每週(5)節，實施(21)週，共(105)節。</w:t>
      </w:r>
    </w:p>
    <w:p w14:paraId="3CF15E0E" w14:textId="765CEC7A" w:rsidR="002E39A6" w:rsidRDefault="002E39A6" w:rsidP="0022081D">
      <w:pPr>
        <w:snapToGrid w:val="0"/>
        <w:spacing w:line="0" w:lineRule="atLeast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 w:hint="eastAsia"/>
          <w:color w:val="000000"/>
          <w:sz w:val="24"/>
          <w:szCs w:val="24"/>
        </w:rPr>
        <w:t>三、</w:t>
      </w:r>
      <w:r>
        <w:rPr>
          <w:rFonts w:ascii="標楷體" w:eastAsia="標楷體" w:hAnsi="標楷體" w:cs="標楷體"/>
          <w:color w:val="000000"/>
          <w:sz w:val="24"/>
          <w:szCs w:val="24"/>
        </w:rPr>
        <w:t>課程內涵：</w:t>
      </w:r>
      <w:r w:rsidR="003C5223">
        <w:rPr>
          <w:rFonts w:ascii="標楷體" w:eastAsia="標楷體" w:hAnsi="標楷體" w:cs="標楷體"/>
          <w:color w:val="000000"/>
          <w:sz w:val="24"/>
          <w:szCs w:val="24"/>
        </w:rPr>
        <w:t xml:space="preserve"> </w:t>
      </w:r>
    </w:p>
    <w:p w14:paraId="65E8EF8A" w14:textId="77777777" w:rsidR="003111AA" w:rsidRDefault="003111AA" w:rsidP="0022081D">
      <w:pPr>
        <w:snapToGrid w:val="0"/>
        <w:spacing w:line="0" w:lineRule="atLeast"/>
        <w:rPr>
          <w:rFonts w:ascii="標楷體" w:eastAsia="標楷體" w:hAnsi="標楷體" w:cs="標楷體"/>
          <w:color w:val="000000"/>
          <w:sz w:val="24"/>
          <w:szCs w:val="24"/>
        </w:rPr>
      </w:pPr>
    </w:p>
    <w:tbl>
      <w:tblPr>
        <w:tblStyle w:val="a5"/>
        <w:tblW w:w="14477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4" w:space="0" w:color="FFFFFF"/>
          <w:right w:val="single" w:sz="8" w:space="0" w:color="000000"/>
          <w:insideH w:val="single" w:sz="4" w:space="0" w:color="FFFFFF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97"/>
        <w:gridCol w:w="11380"/>
      </w:tblGrid>
      <w:tr w:rsidR="0012379C" w14:paraId="78B72BB0" w14:textId="77777777" w:rsidTr="003111AA">
        <w:trPr>
          <w:trHeight w:val="772"/>
          <w:jc w:val="center"/>
        </w:trPr>
        <w:tc>
          <w:tcPr>
            <w:tcW w:w="3097" w:type="dxa"/>
            <w:tcBorders>
              <w:top w:val="single" w:sz="8" w:space="0" w:color="000000"/>
              <w:left w:val="single" w:sz="8" w:space="0" w:color="000000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14:paraId="78B72BAE" w14:textId="77777777" w:rsidR="0012379C" w:rsidRDefault="00107A05" w:rsidP="002E3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總綱核心素養</w:t>
            </w:r>
          </w:p>
        </w:tc>
        <w:tc>
          <w:tcPr>
            <w:tcW w:w="11380" w:type="dxa"/>
            <w:tcBorders>
              <w:top w:val="single" w:sz="8" w:space="0" w:color="000000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14:paraId="78B72BAF" w14:textId="77777777" w:rsidR="0012379C" w:rsidRDefault="00107A05" w:rsidP="002E3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學習領域核心素養</w:t>
            </w:r>
          </w:p>
        </w:tc>
      </w:tr>
      <w:tr w:rsidR="0012379C" w14:paraId="78B72BBB" w14:textId="77777777" w:rsidTr="003111AA">
        <w:trPr>
          <w:trHeight w:val="3724"/>
          <w:jc w:val="center"/>
        </w:trPr>
        <w:tc>
          <w:tcPr>
            <w:tcW w:w="3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C117794" w14:textId="3DB38FA6" w:rsidR="00387676" w:rsidRPr="00EC7948" w:rsidRDefault="0073590A" w:rsidP="002E39A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>■</w:t>
            </w:r>
            <w:r w:rsidR="00387676"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 </w:t>
            </w:r>
            <w:r w:rsidR="00387676" w:rsidRPr="00EC7948">
              <w:rPr>
                <w:rFonts w:ascii="標楷體" w:eastAsia="標楷體" w:hAnsi="標楷體" w:cs="新細明體"/>
                <w:sz w:val="24"/>
                <w:szCs w:val="24"/>
              </w:rPr>
              <w:t>A1</w:t>
            </w:r>
            <w:r w:rsidR="00387676"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身心素質與自我精進</w:t>
            </w:r>
          </w:p>
          <w:p w14:paraId="35252AEE" w14:textId="33EA4F6B" w:rsidR="00387676" w:rsidRPr="00EC7948" w:rsidRDefault="0073590A" w:rsidP="002E39A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>□</w:t>
            </w:r>
            <w:r w:rsidR="00387676"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 </w:t>
            </w:r>
            <w:r w:rsidR="00387676" w:rsidRPr="00EC7948">
              <w:rPr>
                <w:rFonts w:ascii="標楷體" w:eastAsia="標楷體" w:hAnsi="標楷體" w:cs="新細明體"/>
                <w:sz w:val="24"/>
                <w:szCs w:val="24"/>
              </w:rPr>
              <w:t>A</w:t>
            </w:r>
            <w:r w:rsidR="00387676"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2</w:t>
            </w:r>
            <w:r w:rsidR="00387676" w:rsidRPr="00EC7948">
              <w:rPr>
                <w:rFonts w:ascii="標楷體" w:eastAsia="標楷體" w:hAnsi="標楷體" w:hint="eastAsia"/>
                <w:sz w:val="24"/>
                <w:szCs w:val="24"/>
              </w:rPr>
              <w:t>系統思考</w:t>
            </w:r>
            <w:r w:rsidR="00387676"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與解決問題</w:t>
            </w:r>
          </w:p>
          <w:p w14:paraId="6DECAED8" w14:textId="466BC552" w:rsidR="00387676" w:rsidRPr="00EC7948" w:rsidRDefault="0073590A" w:rsidP="002E39A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>□</w:t>
            </w:r>
            <w:r w:rsidR="00387676"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 </w:t>
            </w:r>
            <w:r w:rsidR="00387676" w:rsidRPr="00EC7948">
              <w:rPr>
                <w:rFonts w:ascii="標楷體" w:eastAsia="標楷體" w:hAnsi="標楷體" w:cs="新細明體"/>
                <w:sz w:val="24"/>
                <w:szCs w:val="24"/>
              </w:rPr>
              <w:t>A</w:t>
            </w:r>
            <w:r w:rsidR="00387676"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3</w:t>
            </w:r>
            <w:r w:rsidR="00387676" w:rsidRPr="00EC7948">
              <w:rPr>
                <w:rFonts w:ascii="標楷體" w:eastAsia="標楷體" w:hAnsi="標楷體" w:hint="eastAsia"/>
                <w:sz w:val="24"/>
                <w:szCs w:val="24"/>
              </w:rPr>
              <w:t>規劃執行</w:t>
            </w:r>
            <w:r w:rsidR="00387676"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與創新應變</w:t>
            </w:r>
          </w:p>
          <w:p w14:paraId="2BFC9220" w14:textId="77777777" w:rsidR="00387676" w:rsidRPr="00EC7948" w:rsidRDefault="00387676" w:rsidP="002E39A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B</w:t>
            </w:r>
            <w:r w:rsidRPr="00EC7948">
              <w:rPr>
                <w:rFonts w:ascii="標楷體" w:eastAsia="標楷體" w:hAnsi="標楷體" w:cs="新細明體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與溝通表達</w:t>
            </w:r>
          </w:p>
          <w:p w14:paraId="137EA0A2" w14:textId="77777777" w:rsidR="00387676" w:rsidRPr="00EC7948" w:rsidRDefault="00387676" w:rsidP="002E39A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與媒體素養</w:t>
            </w:r>
          </w:p>
          <w:p w14:paraId="7BE51381" w14:textId="77777777" w:rsidR="00387676" w:rsidRPr="00EC7948" w:rsidRDefault="00387676" w:rsidP="002E39A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與美感素養</w:t>
            </w:r>
          </w:p>
          <w:p w14:paraId="1E2A45F5" w14:textId="77777777" w:rsidR="00387676" w:rsidRPr="00EC7948" w:rsidRDefault="00387676" w:rsidP="002E39A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C</w:t>
            </w:r>
            <w:r w:rsidRPr="00EC7948">
              <w:rPr>
                <w:rFonts w:ascii="標楷體" w:eastAsia="標楷體" w:hAnsi="標楷體" w:cs="新細明體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與公民意識</w:t>
            </w:r>
          </w:p>
          <w:p w14:paraId="56CA98DA" w14:textId="77777777" w:rsidR="00387676" w:rsidRPr="00EC7948" w:rsidRDefault="00387676" w:rsidP="002E39A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與團隊合作</w:t>
            </w:r>
          </w:p>
          <w:p w14:paraId="78B72BB9" w14:textId="6D4F665E" w:rsidR="0012379C" w:rsidRDefault="0073590A" w:rsidP="002E39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>□</w:t>
            </w:r>
            <w:r w:rsidR="00387676"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 </w:t>
            </w:r>
            <w:r w:rsidR="00387676"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C3</w:t>
            </w:r>
            <w:r w:rsidR="00387676" w:rsidRPr="00EC7948">
              <w:rPr>
                <w:rFonts w:ascii="標楷體" w:eastAsia="標楷體" w:hAnsi="標楷體" w:hint="eastAsia"/>
                <w:sz w:val="24"/>
                <w:szCs w:val="24"/>
              </w:rPr>
              <w:t>多元文化</w:t>
            </w:r>
            <w:r w:rsidR="00387676" w:rsidRPr="00EC7948">
              <w:rPr>
                <w:rFonts w:ascii="標楷體" w:eastAsia="標楷體" w:hAnsi="標楷體" w:cs="新細明體" w:hint="eastAsia"/>
                <w:sz w:val="24"/>
                <w:szCs w:val="24"/>
              </w:rPr>
              <w:t>與國際理解</w:t>
            </w:r>
          </w:p>
        </w:tc>
        <w:tc>
          <w:tcPr>
            <w:tcW w:w="11380" w:type="dxa"/>
            <w:tcBorders>
              <w:top w:val="single" w:sz="8" w:space="0" w:color="000000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09539B9" w14:textId="77777777" w:rsidR="0073590A" w:rsidRPr="000B605C" w:rsidRDefault="0073590A" w:rsidP="0073590A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B605C">
              <w:rPr>
                <w:rFonts w:ascii="標楷體" w:eastAsia="標楷體" w:hAnsi="標楷體" w:cs="標楷體" w:hint="eastAsia"/>
                <w:sz w:val="24"/>
                <w:szCs w:val="24"/>
              </w:rPr>
              <w:t>國-J-A1:透過國語文的學習，認識生涯及生命的典範，建立正向價值觀，提高語文自學的興趣。</w:t>
            </w:r>
          </w:p>
          <w:p w14:paraId="27D46259" w14:textId="77777777" w:rsidR="0073590A" w:rsidRPr="000B605C" w:rsidRDefault="0073590A" w:rsidP="0073590A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B605C">
              <w:rPr>
                <w:rFonts w:ascii="標楷體" w:eastAsia="標楷體" w:hAnsi="標楷體" w:cs="標楷體" w:hint="eastAsia"/>
                <w:sz w:val="24"/>
                <w:szCs w:val="24"/>
              </w:rPr>
              <w:t>國-J-B1:運用國語文表情達意，增進閱讀理解，進而提升欣賞及評析文本的能力，並能傾聽他人的需求、理解他人的觀點，達到良性的人我溝通與互動。</w:t>
            </w:r>
          </w:p>
          <w:p w14:paraId="19CDB8CA" w14:textId="77777777" w:rsidR="0073590A" w:rsidRPr="000B605C" w:rsidRDefault="0073590A" w:rsidP="0073590A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B605C">
              <w:rPr>
                <w:rFonts w:ascii="標楷體" w:eastAsia="標楷體" w:hAnsi="標楷體" w:cs="標楷體" w:hint="eastAsia"/>
                <w:sz w:val="24"/>
                <w:szCs w:val="24"/>
              </w:rPr>
              <w:t>國-J-B2:運用科技、資訊與各類媒體所提供的素材，進行檢索、統整、解釋及省思，並轉化成生活的能力與素養。</w:t>
            </w:r>
          </w:p>
          <w:p w14:paraId="0436E9AA" w14:textId="77777777" w:rsidR="0073590A" w:rsidRPr="000B605C" w:rsidRDefault="0073590A" w:rsidP="0073590A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B605C">
              <w:rPr>
                <w:rFonts w:ascii="標楷體" w:eastAsia="標楷體" w:hAnsi="標楷體" w:cs="標楷體" w:hint="eastAsia"/>
                <w:sz w:val="24"/>
                <w:szCs w:val="24"/>
              </w:rPr>
              <w:t>國-J-B3:具備欣賞文學與相關藝術的能力，並培養創作的興趣，透過對文本的反思與分享，印證生活經驗，提升審美判斷力。</w:t>
            </w:r>
          </w:p>
          <w:p w14:paraId="49AECEC9" w14:textId="77777777" w:rsidR="0073590A" w:rsidRPr="000B605C" w:rsidRDefault="0073590A" w:rsidP="0073590A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B605C">
              <w:rPr>
                <w:rFonts w:ascii="標楷體" w:eastAsia="標楷體" w:hAnsi="標楷體" w:cs="標楷體" w:hint="eastAsia"/>
                <w:sz w:val="24"/>
                <w:szCs w:val="24"/>
              </w:rPr>
              <w:t>國-J-C1:閱讀各類文本，從中培養道德觀、責任感、同理心，並能觀察生活環境，主動關懷社會，增進對公共議題的興趣。</w:t>
            </w:r>
          </w:p>
          <w:p w14:paraId="78B72BBA" w14:textId="523FDF6B" w:rsidR="00A36A93" w:rsidRPr="00A36A93" w:rsidRDefault="0073590A" w:rsidP="0073590A">
            <w:pPr>
              <w:ind w:leftChars="17" w:left="46" w:hanging="12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0B605C">
              <w:rPr>
                <w:rFonts w:ascii="標楷體" w:eastAsia="標楷體" w:hAnsi="標楷體" w:cs="標楷體" w:hint="eastAsia"/>
                <w:sz w:val="24"/>
                <w:szCs w:val="24"/>
              </w:rPr>
              <w:t>國-J-C2:在國語文學習情境中，與他人合作學習，增進理解、溝通與包容的能力，在生活中建立友善的人際關係。</w:t>
            </w:r>
          </w:p>
        </w:tc>
      </w:tr>
    </w:tbl>
    <w:p w14:paraId="3E9370FE" w14:textId="77777777" w:rsidR="003111AA" w:rsidRDefault="003111AA" w:rsidP="002E39A6">
      <w:pPr>
        <w:pBdr>
          <w:top w:val="nil"/>
          <w:left w:val="nil"/>
          <w:bottom w:val="nil"/>
          <w:right w:val="nil"/>
          <w:between w:val="nil"/>
        </w:pBdr>
        <w:spacing w:beforeLines="150" w:before="360" w:afterLines="100" w:after="240"/>
        <w:rPr>
          <w:rFonts w:ascii="標楷體" w:eastAsia="標楷體" w:hAnsi="標楷體" w:cs="標楷體"/>
          <w:color w:val="000000"/>
          <w:sz w:val="24"/>
          <w:szCs w:val="24"/>
        </w:rPr>
      </w:pPr>
    </w:p>
    <w:p w14:paraId="78B72BC0" w14:textId="454336A0" w:rsidR="0012379C" w:rsidRDefault="00107A05" w:rsidP="002E39A6">
      <w:pPr>
        <w:pBdr>
          <w:top w:val="nil"/>
          <w:left w:val="nil"/>
          <w:bottom w:val="nil"/>
          <w:right w:val="nil"/>
          <w:between w:val="nil"/>
        </w:pBdr>
        <w:spacing w:beforeLines="150" w:before="360" w:afterLines="100" w:after="240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lastRenderedPageBreak/>
        <w:t>四、課程架構：</w:t>
      </w:r>
    </w:p>
    <w:tbl>
      <w:tblPr>
        <w:tblStyle w:val="a9"/>
        <w:tblW w:w="1475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691"/>
        <w:gridCol w:w="3228"/>
        <w:gridCol w:w="1734"/>
        <w:gridCol w:w="3184"/>
        <w:gridCol w:w="1777"/>
        <w:gridCol w:w="3143"/>
      </w:tblGrid>
      <w:tr w:rsidR="009F4085" w:rsidRPr="003111AA" w14:paraId="7FCFEFA3" w14:textId="548FFA9B" w:rsidTr="007255EF">
        <w:trPr>
          <w:trHeight w:val="529"/>
          <w:jc w:val="center"/>
        </w:trPr>
        <w:tc>
          <w:tcPr>
            <w:tcW w:w="1691" w:type="dxa"/>
            <w:shd w:val="clear" w:color="auto" w:fill="D9D9D9" w:themeFill="background1" w:themeFillShade="D9"/>
            <w:vAlign w:val="center"/>
          </w:tcPr>
          <w:p w14:paraId="461AE21D" w14:textId="36B1F62A" w:rsidR="009F4085" w:rsidRPr="003111AA" w:rsidRDefault="009F4085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第</w:t>
            </w:r>
            <w:r w:rsidR="007255EF" w:rsidRPr="003111AA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一</w:t>
            </w:r>
            <w:r w:rsidRPr="003111AA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課</w:t>
            </w:r>
          </w:p>
        </w:tc>
        <w:tc>
          <w:tcPr>
            <w:tcW w:w="3228" w:type="dxa"/>
            <w:vAlign w:val="center"/>
          </w:tcPr>
          <w:p w14:paraId="10614CE7" w14:textId="1BF53E04" w:rsidR="009F4085" w:rsidRPr="003111AA" w:rsidRDefault="0073590A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3111AA">
              <w:rPr>
                <w:rFonts w:ascii="標楷體" w:eastAsia="標楷體" w:hAnsi="標楷體" w:hint="eastAsia"/>
                <w:sz w:val="24"/>
                <w:szCs w:val="24"/>
              </w:rPr>
              <w:t>一棵開花的樹</w:t>
            </w:r>
          </w:p>
        </w:tc>
        <w:tc>
          <w:tcPr>
            <w:tcW w:w="1734" w:type="dxa"/>
            <w:shd w:val="clear" w:color="auto" w:fill="D9D9D9" w:themeFill="background1" w:themeFillShade="D9"/>
            <w:vAlign w:val="center"/>
          </w:tcPr>
          <w:p w14:paraId="786F9DF2" w14:textId="4B89BF57" w:rsidR="009F4085" w:rsidRPr="003111AA" w:rsidRDefault="009F4085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第</w:t>
            </w:r>
            <w:r w:rsidR="007255EF" w:rsidRPr="003111AA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四</w:t>
            </w:r>
            <w:r w:rsidRPr="003111AA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課</w:t>
            </w:r>
          </w:p>
        </w:tc>
        <w:tc>
          <w:tcPr>
            <w:tcW w:w="3184" w:type="dxa"/>
            <w:vAlign w:val="center"/>
          </w:tcPr>
          <w:p w14:paraId="36A0F554" w14:textId="58E573C6" w:rsidR="009F4085" w:rsidRPr="003111AA" w:rsidRDefault="0073590A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3111AA">
              <w:rPr>
                <w:rFonts w:ascii="標楷體" w:eastAsia="標楷體" w:hAnsi="標楷體" w:hint="eastAsia"/>
                <w:sz w:val="24"/>
                <w:szCs w:val="24"/>
              </w:rPr>
              <w:t>我所知道的康橋</w:t>
            </w:r>
          </w:p>
        </w:tc>
        <w:tc>
          <w:tcPr>
            <w:tcW w:w="1777" w:type="dxa"/>
            <w:shd w:val="clear" w:color="auto" w:fill="D9D9D9" w:themeFill="background1" w:themeFillShade="D9"/>
            <w:vAlign w:val="center"/>
          </w:tcPr>
          <w:p w14:paraId="204A63D2" w14:textId="0FD42D44" w:rsidR="009F4085" w:rsidRPr="003111AA" w:rsidRDefault="009F4085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第</w:t>
            </w:r>
            <w:r w:rsidR="007255EF" w:rsidRPr="003111AA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七</w:t>
            </w:r>
            <w:r w:rsidRPr="003111AA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課</w:t>
            </w:r>
          </w:p>
        </w:tc>
        <w:tc>
          <w:tcPr>
            <w:tcW w:w="3143" w:type="dxa"/>
            <w:vAlign w:val="center"/>
          </w:tcPr>
          <w:p w14:paraId="69AA14A8" w14:textId="07C150F6" w:rsidR="009F4085" w:rsidRPr="003111AA" w:rsidRDefault="003111AA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3111AA">
              <w:rPr>
                <w:rFonts w:ascii="標楷體" w:eastAsia="標楷體" w:hAnsi="標楷體" w:hint="eastAsia"/>
                <w:sz w:val="24"/>
                <w:szCs w:val="24"/>
              </w:rPr>
              <w:t>陋室銘</w:t>
            </w:r>
          </w:p>
        </w:tc>
      </w:tr>
      <w:tr w:rsidR="009F4085" w:rsidRPr="003111AA" w14:paraId="0FE42CA9" w14:textId="303EA4CB" w:rsidTr="007255EF">
        <w:trPr>
          <w:trHeight w:val="529"/>
          <w:jc w:val="center"/>
        </w:trPr>
        <w:tc>
          <w:tcPr>
            <w:tcW w:w="1691" w:type="dxa"/>
            <w:shd w:val="clear" w:color="auto" w:fill="D9D9D9" w:themeFill="background1" w:themeFillShade="D9"/>
            <w:vAlign w:val="center"/>
          </w:tcPr>
          <w:p w14:paraId="6729497B" w14:textId="77C414EE" w:rsidR="009F4085" w:rsidRPr="003111AA" w:rsidRDefault="009F4085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第</w:t>
            </w:r>
            <w:r w:rsidR="007255EF" w:rsidRPr="003111AA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二</w:t>
            </w:r>
            <w:r w:rsidRPr="003111AA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課</w:t>
            </w:r>
          </w:p>
        </w:tc>
        <w:tc>
          <w:tcPr>
            <w:tcW w:w="3228" w:type="dxa"/>
            <w:vAlign w:val="center"/>
          </w:tcPr>
          <w:p w14:paraId="35F4EAE5" w14:textId="0DD9AC09" w:rsidR="009F4085" w:rsidRPr="003111AA" w:rsidRDefault="0073590A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3111AA">
              <w:rPr>
                <w:rFonts w:ascii="標楷體" w:eastAsia="標楷體" w:hAnsi="標楷體" w:hint="eastAsia"/>
                <w:sz w:val="24"/>
                <w:szCs w:val="24"/>
              </w:rPr>
              <w:t>樂府詩選</w:t>
            </w:r>
            <w:r w:rsidRPr="003111AA">
              <w:rPr>
                <w:rFonts w:ascii="標楷體" w:eastAsia="標楷體" w:hAnsi="標楷體" w:hint="eastAsia"/>
                <w:spacing w:val="-2"/>
                <w:w w:val="200"/>
                <w:sz w:val="24"/>
                <w:szCs w:val="24"/>
              </w:rPr>
              <w:t>─</w:t>
            </w:r>
            <w:r w:rsidRPr="003111AA">
              <w:rPr>
                <w:rFonts w:ascii="標楷體" w:eastAsia="標楷體" w:hAnsi="標楷體" w:hint="eastAsia"/>
                <w:sz w:val="24"/>
                <w:szCs w:val="24"/>
              </w:rPr>
              <w:t>木蘭詩</w:t>
            </w:r>
          </w:p>
        </w:tc>
        <w:tc>
          <w:tcPr>
            <w:tcW w:w="1734" w:type="dxa"/>
            <w:shd w:val="clear" w:color="auto" w:fill="D9D9D9" w:themeFill="background1" w:themeFillShade="D9"/>
            <w:vAlign w:val="center"/>
          </w:tcPr>
          <w:p w14:paraId="5D53FA27" w14:textId="3CB8A5EC" w:rsidR="009F4085" w:rsidRPr="003111AA" w:rsidRDefault="009F4085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第</w:t>
            </w:r>
            <w:r w:rsidR="007255EF" w:rsidRPr="003111AA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五</w:t>
            </w:r>
            <w:r w:rsidRPr="003111AA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課</w:t>
            </w:r>
          </w:p>
        </w:tc>
        <w:tc>
          <w:tcPr>
            <w:tcW w:w="3184" w:type="dxa"/>
            <w:vAlign w:val="center"/>
          </w:tcPr>
          <w:p w14:paraId="41C68155" w14:textId="4D1B3C89" w:rsidR="009F4085" w:rsidRPr="003111AA" w:rsidRDefault="0073590A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3111AA">
              <w:rPr>
                <w:rFonts w:ascii="標楷體" w:eastAsia="標楷體" w:hAnsi="標楷體" w:hint="eastAsia"/>
                <w:sz w:val="24"/>
                <w:szCs w:val="24"/>
              </w:rPr>
              <w:t>張釋之執法</w:t>
            </w:r>
          </w:p>
        </w:tc>
        <w:tc>
          <w:tcPr>
            <w:tcW w:w="1777" w:type="dxa"/>
            <w:shd w:val="clear" w:color="auto" w:fill="D9D9D9" w:themeFill="background1" w:themeFillShade="D9"/>
            <w:vAlign w:val="center"/>
          </w:tcPr>
          <w:p w14:paraId="3FCF574A" w14:textId="631B811A" w:rsidR="009F4085" w:rsidRPr="003111AA" w:rsidRDefault="009F4085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第</w:t>
            </w:r>
            <w:r w:rsidR="007255EF" w:rsidRPr="003111AA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八</w:t>
            </w:r>
            <w:r w:rsidRPr="003111AA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課</w:t>
            </w:r>
          </w:p>
        </w:tc>
        <w:tc>
          <w:tcPr>
            <w:tcW w:w="3143" w:type="dxa"/>
            <w:vAlign w:val="center"/>
          </w:tcPr>
          <w:p w14:paraId="7D239B5C" w14:textId="13720567" w:rsidR="009F4085" w:rsidRPr="003111AA" w:rsidRDefault="003111AA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3111AA">
              <w:rPr>
                <w:rFonts w:ascii="標楷體" w:eastAsia="標楷體" w:hAnsi="標楷體" w:hint="eastAsia"/>
                <w:sz w:val="24"/>
                <w:szCs w:val="24"/>
              </w:rPr>
              <w:t>先學著張開眼睛</w:t>
            </w:r>
          </w:p>
        </w:tc>
      </w:tr>
      <w:tr w:rsidR="009F4085" w:rsidRPr="003111AA" w14:paraId="55EACBBE" w14:textId="6B5002FE" w:rsidTr="007255EF">
        <w:trPr>
          <w:trHeight w:val="519"/>
          <w:jc w:val="center"/>
        </w:trPr>
        <w:tc>
          <w:tcPr>
            <w:tcW w:w="1691" w:type="dxa"/>
            <w:shd w:val="clear" w:color="auto" w:fill="D9D9D9" w:themeFill="background1" w:themeFillShade="D9"/>
            <w:vAlign w:val="center"/>
          </w:tcPr>
          <w:p w14:paraId="3F91FE3A" w14:textId="428F0306" w:rsidR="009F4085" w:rsidRPr="003111AA" w:rsidRDefault="009F4085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第</w:t>
            </w:r>
            <w:r w:rsidR="007255EF" w:rsidRPr="003111AA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三</w:t>
            </w:r>
            <w:r w:rsidRPr="003111AA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課</w:t>
            </w:r>
          </w:p>
        </w:tc>
        <w:tc>
          <w:tcPr>
            <w:tcW w:w="3228" w:type="dxa"/>
            <w:vAlign w:val="center"/>
          </w:tcPr>
          <w:p w14:paraId="5ED2BEB3" w14:textId="2F45F65C" w:rsidR="009F4085" w:rsidRPr="003111AA" w:rsidRDefault="0073590A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3111AA">
              <w:rPr>
                <w:rFonts w:ascii="標楷體" w:eastAsia="標楷體" w:hAnsi="標楷體" w:hint="eastAsia"/>
                <w:sz w:val="24"/>
                <w:szCs w:val="24"/>
              </w:rPr>
              <w:t>漁鎮的孩子</w:t>
            </w:r>
          </w:p>
        </w:tc>
        <w:tc>
          <w:tcPr>
            <w:tcW w:w="1734" w:type="dxa"/>
            <w:shd w:val="clear" w:color="auto" w:fill="D9D9D9" w:themeFill="background1" w:themeFillShade="D9"/>
            <w:vAlign w:val="center"/>
          </w:tcPr>
          <w:p w14:paraId="46789A97" w14:textId="294DCF7E" w:rsidR="009F4085" w:rsidRPr="003111AA" w:rsidRDefault="009F4085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第</w:t>
            </w:r>
            <w:r w:rsidR="007255EF" w:rsidRPr="003111AA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六</w:t>
            </w:r>
            <w:r w:rsidRPr="003111AA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課</w:t>
            </w:r>
          </w:p>
        </w:tc>
        <w:tc>
          <w:tcPr>
            <w:tcW w:w="3184" w:type="dxa"/>
            <w:vAlign w:val="center"/>
          </w:tcPr>
          <w:p w14:paraId="04A1373E" w14:textId="0404493D" w:rsidR="009F4085" w:rsidRPr="003111AA" w:rsidRDefault="0073590A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3111AA">
              <w:rPr>
                <w:rFonts w:ascii="標楷體" w:eastAsia="標楷體" w:hAnsi="標楷體" w:hint="eastAsia"/>
                <w:sz w:val="24"/>
                <w:szCs w:val="24"/>
              </w:rPr>
              <w:t>罐頭由來</w:t>
            </w:r>
          </w:p>
        </w:tc>
        <w:tc>
          <w:tcPr>
            <w:tcW w:w="1777" w:type="dxa"/>
            <w:shd w:val="clear" w:color="auto" w:fill="D9D9D9" w:themeFill="background1" w:themeFillShade="D9"/>
            <w:vAlign w:val="center"/>
          </w:tcPr>
          <w:p w14:paraId="10E4E5F5" w14:textId="3A5DF774" w:rsidR="009F4085" w:rsidRPr="003111AA" w:rsidRDefault="009F4085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第</w:t>
            </w:r>
            <w:r w:rsidR="007255EF" w:rsidRPr="003111AA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九</w:t>
            </w:r>
            <w:r w:rsidRPr="003111AA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課</w:t>
            </w:r>
          </w:p>
        </w:tc>
        <w:tc>
          <w:tcPr>
            <w:tcW w:w="3143" w:type="dxa"/>
            <w:vAlign w:val="center"/>
          </w:tcPr>
          <w:p w14:paraId="141441EA" w14:textId="6FAF0253" w:rsidR="009F4085" w:rsidRPr="003111AA" w:rsidRDefault="003111AA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3111AA">
              <w:rPr>
                <w:rFonts w:ascii="標楷體" w:eastAsia="標楷體" w:hAnsi="標楷體" w:hint="eastAsia"/>
                <w:sz w:val="24"/>
                <w:szCs w:val="24"/>
              </w:rPr>
              <w:t>看雲的日子</w:t>
            </w:r>
          </w:p>
        </w:tc>
      </w:tr>
      <w:tr w:rsidR="009F4085" w:rsidRPr="003111AA" w14:paraId="7B722D40" w14:textId="0AF0A5C8" w:rsidTr="007255EF">
        <w:trPr>
          <w:trHeight w:val="529"/>
          <w:jc w:val="center"/>
        </w:trPr>
        <w:tc>
          <w:tcPr>
            <w:tcW w:w="1691" w:type="dxa"/>
            <w:shd w:val="clear" w:color="auto" w:fill="D9D9D9" w:themeFill="background1" w:themeFillShade="D9"/>
            <w:vAlign w:val="center"/>
          </w:tcPr>
          <w:p w14:paraId="2B971563" w14:textId="6788F39F" w:rsidR="009F4085" w:rsidRPr="003111AA" w:rsidRDefault="009F4085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語文</w:t>
            </w:r>
            <w:r w:rsidR="003111AA" w:rsidRPr="003111AA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天地</w:t>
            </w:r>
            <w:r w:rsidRPr="003111AA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(一)</w:t>
            </w:r>
          </w:p>
        </w:tc>
        <w:tc>
          <w:tcPr>
            <w:tcW w:w="3228" w:type="dxa"/>
            <w:vAlign w:val="center"/>
          </w:tcPr>
          <w:p w14:paraId="5E1C36E1" w14:textId="62031E00" w:rsidR="009F4085" w:rsidRPr="003111AA" w:rsidRDefault="0073590A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3111AA">
              <w:rPr>
                <w:rFonts w:ascii="標楷體" w:eastAsia="標楷體" w:hAnsi="標楷體" w:hint="eastAsia"/>
                <w:sz w:val="24"/>
                <w:szCs w:val="24"/>
              </w:rPr>
              <w:t>書信、便條</w:t>
            </w:r>
          </w:p>
        </w:tc>
        <w:tc>
          <w:tcPr>
            <w:tcW w:w="1734" w:type="dxa"/>
            <w:shd w:val="clear" w:color="auto" w:fill="D9D9D9" w:themeFill="background1" w:themeFillShade="D9"/>
            <w:vAlign w:val="center"/>
          </w:tcPr>
          <w:p w14:paraId="0E465F84" w14:textId="5B47C844" w:rsidR="009F4085" w:rsidRPr="003111AA" w:rsidRDefault="009F4085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語文</w:t>
            </w:r>
            <w:r w:rsidR="003111AA" w:rsidRPr="003111AA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天地</w:t>
            </w:r>
            <w:r w:rsidRPr="003111AA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(</w:t>
            </w:r>
            <w:r w:rsidR="006B6241" w:rsidRPr="003111AA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二</w:t>
            </w:r>
            <w:r w:rsidRPr="003111AA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84" w:type="dxa"/>
            <w:vAlign w:val="center"/>
          </w:tcPr>
          <w:p w14:paraId="4129CFF0" w14:textId="297BF5D3" w:rsidR="009F4085" w:rsidRPr="003111AA" w:rsidRDefault="0073590A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3111AA">
              <w:rPr>
                <w:rFonts w:ascii="標楷體" w:eastAsia="標楷體" w:hAnsi="標楷體" w:hint="eastAsia"/>
                <w:sz w:val="24"/>
                <w:szCs w:val="24"/>
              </w:rPr>
              <w:t>題辭、柬帖</w:t>
            </w:r>
          </w:p>
        </w:tc>
        <w:tc>
          <w:tcPr>
            <w:tcW w:w="1777" w:type="dxa"/>
            <w:shd w:val="clear" w:color="auto" w:fill="D9D9D9" w:themeFill="background1" w:themeFillShade="D9"/>
            <w:vAlign w:val="center"/>
          </w:tcPr>
          <w:p w14:paraId="3D7E1F96" w14:textId="19879246" w:rsidR="009F4085" w:rsidRPr="003111AA" w:rsidRDefault="006B6241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3111AA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第</w:t>
            </w:r>
            <w:r w:rsidR="007255EF" w:rsidRPr="003111AA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十</w:t>
            </w:r>
            <w:r w:rsidRPr="003111AA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課</w:t>
            </w:r>
          </w:p>
        </w:tc>
        <w:tc>
          <w:tcPr>
            <w:tcW w:w="3143" w:type="dxa"/>
            <w:vAlign w:val="center"/>
          </w:tcPr>
          <w:p w14:paraId="6ED3D61D" w14:textId="44E201AC" w:rsidR="009F4085" w:rsidRPr="003111AA" w:rsidRDefault="003111AA" w:rsidP="007255E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3111AA">
              <w:rPr>
                <w:rFonts w:ascii="標楷體" w:eastAsia="標楷體" w:hAnsi="標楷體" w:hint="eastAsia"/>
                <w:sz w:val="24"/>
                <w:szCs w:val="24"/>
              </w:rPr>
              <w:t>項鍊</w:t>
            </w:r>
          </w:p>
        </w:tc>
      </w:tr>
    </w:tbl>
    <w:p w14:paraId="78B72BC7" w14:textId="5356041F" w:rsidR="0012379C" w:rsidRDefault="00107A05" w:rsidP="002E39A6">
      <w:pPr>
        <w:pBdr>
          <w:top w:val="nil"/>
          <w:left w:val="nil"/>
          <w:bottom w:val="nil"/>
          <w:right w:val="nil"/>
          <w:between w:val="nil"/>
        </w:pBdr>
        <w:spacing w:beforeLines="150" w:before="360" w:afterLines="100" w:after="240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五、素養導向教學規劃：</w:t>
      </w:r>
    </w:p>
    <w:tbl>
      <w:tblPr>
        <w:tblStyle w:val="a9"/>
        <w:tblW w:w="1477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36"/>
        <w:gridCol w:w="1991"/>
        <w:gridCol w:w="1992"/>
        <w:gridCol w:w="2768"/>
        <w:gridCol w:w="456"/>
        <w:gridCol w:w="1501"/>
        <w:gridCol w:w="1468"/>
        <w:gridCol w:w="1752"/>
        <w:gridCol w:w="1310"/>
      </w:tblGrid>
      <w:tr w:rsidR="00E85E9D" w:rsidRPr="00E85E9D" w14:paraId="7A195022" w14:textId="77777777" w:rsidTr="00654DCE">
        <w:trPr>
          <w:trHeight w:val="579"/>
          <w:tblHeader/>
        </w:trPr>
        <w:tc>
          <w:tcPr>
            <w:tcW w:w="1536" w:type="dxa"/>
            <w:vMerge w:val="restart"/>
            <w:shd w:val="clear" w:color="auto" w:fill="D9D9D9" w:themeFill="background1" w:themeFillShade="D9"/>
            <w:vAlign w:val="center"/>
          </w:tcPr>
          <w:p w14:paraId="76701A05" w14:textId="39A29861" w:rsidR="000309F9" w:rsidRPr="00E85E9D" w:rsidRDefault="000309F9" w:rsidP="00A16767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教學期程</w:t>
            </w:r>
          </w:p>
        </w:tc>
        <w:tc>
          <w:tcPr>
            <w:tcW w:w="3983" w:type="dxa"/>
            <w:gridSpan w:val="2"/>
            <w:shd w:val="clear" w:color="auto" w:fill="D9D9D9" w:themeFill="background1" w:themeFillShade="D9"/>
            <w:vAlign w:val="center"/>
          </w:tcPr>
          <w:p w14:paraId="1F10AF05" w14:textId="2B12D790" w:rsidR="000309F9" w:rsidRPr="00E85E9D" w:rsidRDefault="000309F9" w:rsidP="00E9282A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學習重點</w:t>
            </w:r>
          </w:p>
        </w:tc>
        <w:tc>
          <w:tcPr>
            <w:tcW w:w="2768" w:type="dxa"/>
            <w:vMerge w:val="restart"/>
            <w:shd w:val="clear" w:color="auto" w:fill="D9D9D9" w:themeFill="background1" w:themeFillShade="D9"/>
            <w:vAlign w:val="center"/>
          </w:tcPr>
          <w:p w14:paraId="2AEB7098" w14:textId="77777777" w:rsidR="0023293A" w:rsidRPr="00E85E9D" w:rsidRDefault="000309F9" w:rsidP="00E9282A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單元/主題名稱</w:t>
            </w:r>
          </w:p>
          <w:p w14:paraId="5388D41B" w14:textId="77777777" w:rsidR="0023293A" w:rsidRPr="00E85E9D" w:rsidRDefault="000309F9" w:rsidP="00E9282A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與</w:t>
            </w:r>
          </w:p>
          <w:p w14:paraId="5E170E4F" w14:textId="254B4452" w:rsidR="000309F9" w:rsidRPr="00E85E9D" w:rsidRDefault="000309F9" w:rsidP="00E9282A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活動內容</w:t>
            </w:r>
          </w:p>
        </w:tc>
        <w:tc>
          <w:tcPr>
            <w:tcW w:w="456" w:type="dxa"/>
            <w:vMerge w:val="restart"/>
            <w:shd w:val="clear" w:color="auto" w:fill="D9D9D9" w:themeFill="background1" w:themeFillShade="D9"/>
            <w:vAlign w:val="center"/>
          </w:tcPr>
          <w:p w14:paraId="358CCF15" w14:textId="412CBEF9" w:rsidR="000309F9" w:rsidRPr="00E85E9D" w:rsidRDefault="000309F9" w:rsidP="00E9282A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</w:p>
        </w:tc>
        <w:tc>
          <w:tcPr>
            <w:tcW w:w="1501" w:type="dxa"/>
            <w:vMerge w:val="restart"/>
            <w:shd w:val="clear" w:color="auto" w:fill="D9D9D9" w:themeFill="background1" w:themeFillShade="D9"/>
            <w:vAlign w:val="center"/>
          </w:tcPr>
          <w:p w14:paraId="75F11F0F" w14:textId="6CA73863" w:rsidR="000309F9" w:rsidRPr="00E85E9D" w:rsidRDefault="000309F9" w:rsidP="00AB35B6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教學資源/學習策略</w:t>
            </w:r>
          </w:p>
        </w:tc>
        <w:tc>
          <w:tcPr>
            <w:tcW w:w="1468" w:type="dxa"/>
            <w:vMerge w:val="restart"/>
            <w:shd w:val="clear" w:color="auto" w:fill="D9D9D9" w:themeFill="background1" w:themeFillShade="D9"/>
            <w:vAlign w:val="center"/>
          </w:tcPr>
          <w:p w14:paraId="3E4178C3" w14:textId="662B1750" w:rsidR="000309F9" w:rsidRPr="00E85E9D" w:rsidRDefault="000309F9" w:rsidP="00E9282A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評量方式</w:t>
            </w:r>
          </w:p>
        </w:tc>
        <w:tc>
          <w:tcPr>
            <w:tcW w:w="1752" w:type="dxa"/>
            <w:vMerge w:val="restart"/>
            <w:shd w:val="clear" w:color="auto" w:fill="D9D9D9" w:themeFill="background1" w:themeFillShade="D9"/>
            <w:vAlign w:val="center"/>
          </w:tcPr>
          <w:p w14:paraId="70C2A37C" w14:textId="1E2A40E4" w:rsidR="000309F9" w:rsidRPr="00E85E9D" w:rsidRDefault="000309F9" w:rsidP="00654DCE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融入議題</w:t>
            </w:r>
          </w:p>
        </w:tc>
        <w:tc>
          <w:tcPr>
            <w:tcW w:w="1310" w:type="dxa"/>
            <w:vMerge w:val="restart"/>
            <w:shd w:val="clear" w:color="auto" w:fill="D9D9D9" w:themeFill="background1" w:themeFillShade="D9"/>
            <w:vAlign w:val="center"/>
          </w:tcPr>
          <w:p w14:paraId="7606B34C" w14:textId="560822B9" w:rsidR="000309F9" w:rsidRPr="00E85E9D" w:rsidRDefault="000309F9" w:rsidP="00A16767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t>備註</w:t>
            </w:r>
          </w:p>
        </w:tc>
      </w:tr>
      <w:tr w:rsidR="00E85E9D" w:rsidRPr="00E85E9D" w14:paraId="65C4763C" w14:textId="77777777" w:rsidTr="00654DCE">
        <w:tc>
          <w:tcPr>
            <w:tcW w:w="1536" w:type="dxa"/>
            <w:vMerge/>
            <w:vAlign w:val="center"/>
          </w:tcPr>
          <w:p w14:paraId="38242D5A" w14:textId="77777777" w:rsidR="000309F9" w:rsidRPr="00E85E9D" w:rsidRDefault="000309F9" w:rsidP="00A16767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991" w:type="dxa"/>
            <w:shd w:val="clear" w:color="auto" w:fill="D9D9D9" w:themeFill="background1" w:themeFillShade="D9"/>
            <w:vAlign w:val="center"/>
          </w:tcPr>
          <w:p w14:paraId="5EEC990E" w14:textId="0611529A" w:rsidR="000309F9" w:rsidRPr="00E85E9D" w:rsidRDefault="000309F9" w:rsidP="00E9282A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學習內容</w:t>
            </w:r>
          </w:p>
        </w:tc>
        <w:tc>
          <w:tcPr>
            <w:tcW w:w="1992" w:type="dxa"/>
            <w:shd w:val="clear" w:color="auto" w:fill="D9D9D9" w:themeFill="background1" w:themeFillShade="D9"/>
            <w:vAlign w:val="center"/>
          </w:tcPr>
          <w:p w14:paraId="35B8933D" w14:textId="619A89C7" w:rsidR="000309F9" w:rsidRPr="00E85E9D" w:rsidRDefault="000309F9" w:rsidP="00E9282A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學習表現</w:t>
            </w:r>
          </w:p>
        </w:tc>
        <w:tc>
          <w:tcPr>
            <w:tcW w:w="2768" w:type="dxa"/>
            <w:vMerge/>
          </w:tcPr>
          <w:p w14:paraId="04F56D3F" w14:textId="77777777" w:rsidR="000309F9" w:rsidRPr="00E85E9D" w:rsidRDefault="000309F9" w:rsidP="00E9282A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456" w:type="dxa"/>
            <w:vMerge/>
          </w:tcPr>
          <w:p w14:paraId="566CB472" w14:textId="77777777" w:rsidR="000309F9" w:rsidRPr="00E85E9D" w:rsidRDefault="000309F9" w:rsidP="00E9282A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01" w:type="dxa"/>
            <w:vMerge/>
          </w:tcPr>
          <w:p w14:paraId="235359D9" w14:textId="77777777" w:rsidR="000309F9" w:rsidRPr="00E85E9D" w:rsidRDefault="000309F9" w:rsidP="00AB35B6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68" w:type="dxa"/>
            <w:vMerge/>
          </w:tcPr>
          <w:p w14:paraId="4FAAAAE7" w14:textId="77777777" w:rsidR="000309F9" w:rsidRPr="00E85E9D" w:rsidRDefault="000309F9" w:rsidP="00E9282A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52" w:type="dxa"/>
            <w:vMerge/>
          </w:tcPr>
          <w:p w14:paraId="616B4E49" w14:textId="77777777" w:rsidR="000309F9" w:rsidRPr="00E85E9D" w:rsidRDefault="000309F9" w:rsidP="00654DC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310" w:type="dxa"/>
            <w:vMerge/>
          </w:tcPr>
          <w:p w14:paraId="6CA735B6" w14:textId="77777777" w:rsidR="000309F9" w:rsidRPr="00E85E9D" w:rsidRDefault="000309F9" w:rsidP="00A16767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040DED" w:rsidRPr="00E85E9D" w14:paraId="5782288B" w14:textId="77777777" w:rsidTr="00654DCE">
        <w:tc>
          <w:tcPr>
            <w:tcW w:w="1536" w:type="dxa"/>
            <w:vAlign w:val="center"/>
          </w:tcPr>
          <w:p w14:paraId="3CF8C406" w14:textId="1CE4235A" w:rsidR="00040DED" w:rsidRPr="00E85E9D" w:rsidRDefault="00040DED" w:rsidP="00040DED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第一週(2/11~12) 第二週(2/13~2/19)</w:t>
            </w:r>
          </w:p>
        </w:tc>
        <w:tc>
          <w:tcPr>
            <w:tcW w:w="1991" w:type="dxa"/>
          </w:tcPr>
          <w:p w14:paraId="14DD0D1E" w14:textId="77777777" w:rsidR="00040DED" w:rsidRPr="000E19BC" w:rsidRDefault="00040DED" w:rsidP="00040DED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Ad-Ⅳ-2 新詩、現代散文、現代小說、劇本。</w:t>
            </w:r>
          </w:p>
          <w:p w14:paraId="7F4CE261" w14:textId="77777777" w:rsidR="00040DED" w:rsidRPr="000E19BC" w:rsidRDefault="00040DED" w:rsidP="00040DED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Bb-Ⅳ-1 自我及人際交流的感受。</w:t>
            </w:r>
          </w:p>
          <w:p w14:paraId="4395A311" w14:textId="77777777" w:rsidR="00040DED" w:rsidRPr="000E19BC" w:rsidRDefault="00040DED" w:rsidP="00040DED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Bb-Ⅳ-4 直接抒情。</w:t>
            </w:r>
          </w:p>
          <w:p w14:paraId="2E84E70F" w14:textId="5E9D9884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Cc-Ⅳ-1 各類文本中的藝術、信仰、思想等文化內涵。</w:t>
            </w:r>
          </w:p>
        </w:tc>
        <w:tc>
          <w:tcPr>
            <w:tcW w:w="1992" w:type="dxa"/>
          </w:tcPr>
          <w:p w14:paraId="5A302A51" w14:textId="77777777" w:rsidR="00040DED" w:rsidRPr="000E19BC" w:rsidRDefault="00040DED" w:rsidP="00040DED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1-Ⅳ-2 依據不同情境，分辨聲情意涵及表達技巧，適切回應。</w:t>
            </w:r>
          </w:p>
          <w:p w14:paraId="04D458E5" w14:textId="77777777" w:rsidR="00040DED" w:rsidRPr="000E19BC" w:rsidRDefault="00040DED" w:rsidP="00040DED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2-Ⅳ-1 掌握生活情境，適切表情達意，分享自身經驗。</w:t>
            </w:r>
          </w:p>
          <w:p w14:paraId="3BA0EBDD" w14:textId="6162F925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5-Ⅳ-3 理解各類文本內容、形式和寫作特色。</w:t>
            </w:r>
          </w:p>
        </w:tc>
        <w:tc>
          <w:tcPr>
            <w:tcW w:w="2768" w:type="dxa"/>
          </w:tcPr>
          <w:p w14:paraId="1127B94D" w14:textId="4C14D59A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第一課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一棵開花的樹</w:t>
            </w:r>
          </w:p>
          <w:p w14:paraId="2A447A3F" w14:textId="77777777" w:rsidR="00040DED" w:rsidRPr="00E85E9D" w:rsidRDefault="00040DED" w:rsidP="00040DED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準備活動</w:t>
            </w:r>
          </w:p>
          <w:p w14:paraId="50049E8F" w14:textId="694F3CF5" w:rsidR="00040DED" w:rsidRPr="00E85E9D" w:rsidRDefault="00040DED" w:rsidP="00040DE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1.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教師挑選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席慕蓉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的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著名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作品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，事先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在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 xml:space="preserve">Google 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c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lassroom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布置相關資源，利用線上教學引導學生自學，以了解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席慕蓉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的作品風格，並於課堂上分享感想。</w:t>
            </w:r>
          </w:p>
          <w:p w14:paraId="60D75AEC" w14:textId="4689824C" w:rsidR="00040DED" w:rsidRPr="001B196F" w:rsidRDefault="00040DED" w:rsidP="00040DE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  <w:r>
              <w:rPr>
                <w:rFonts w:ascii="標楷體" w:eastAsia="標楷體" w:hAnsi="標楷體"/>
                <w:sz w:val="24"/>
                <w:szCs w:val="24"/>
              </w:rPr>
              <w:t>.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請學生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先行閱讀本詩，思考詩中女子希望在「最美麗的時刻」遇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見對方，所代表的意涵。</w:t>
            </w:r>
          </w:p>
          <w:p w14:paraId="40C7F3C4" w14:textId="334E3974" w:rsidR="00040DED" w:rsidRPr="001B196F" w:rsidRDefault="00040DED" w:rsidP="00040DE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.能說明女子為了達成願望，其具體做法為何。</w:t>
            </w:r>
          </w:p>
          <w:p w14:paraId="635B307E" w14:textId="77777777" w:rsidR="00040DED" w:rsidRPr="00E85E9D" w:rsidRDefault="00040DED" w:rsidP="00040DED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發展活動</w:t>
            </w:r>
          </w:p>
          <w:p w14:paraId="0D121E3F" w14:textId="77777777" w:rsidR="00040DED" w:rsidRPr="001B196F" w:rsidRDefault="00040DED" w:rsidP="00040DE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1.講解「篇章導讀」。</w:t>
            </w:r>
          </w:p>
          <w:p w14:paraId="0B1F1B60" w14:textId="77777777" w:rsidR="00040DED" w:rsidRPr="001B196F" w:rsidRDefault="00040DED" w:rsidP="00040DE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2.介紹作者席慕蓉。</w:t>
            </w:r>
          </w:p>
          <w:p w14:paraId="4369E61A" w14:textId="77777777" w:rsidR="00040DED" w:rsidRPr="001B196F" w:rsidRDefault="00040DED" w:rsidP="00040DE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3.講解課文生難字詞。</w:t>
            </w:r>
          </w:p>
          <w:p w14:paraId="50AD3E13" w14:textId="77777777" w:rsidR="00040DED" w:rsidRPr="001B196F" w:rsidRDefault="00040DED" w:rsidP="00040DE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4.播放課文朗讀音檔，請學生跟著瀏覽課文。</w:t>
            </w:r>
          </w:p>
          <w:p w14:paraId="21333572" w14:textId="77777777" w:rsidR="00040DED" w:rsidRPr="001B196F" w:rsidRDefault="00040DED" w:rsidP="00040DE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5.配合課文提問教學學習單，逐段講解課文並提問段落重點。請學生依序完成學習單以掌握各段大意及重點。</w:t>
            </w:r>
          </w:p>
          <w:p w14:paraId="44962863" w14:textId="77777777" w:rsidR="00040DED" w:rsidRPr="001B196F" w:rsidRDefault="00040DED" w:rsidP="00040DE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6.講述「鑑賞分析」。</w:t>
            </w:r>
          </w:p>
          <w:p w14:paraId="4F982CDD" w14:textId="77777777" w:rsidR="00040DED" w:rsidRPr="001B196F" w:rsidRDefault="00040DED" w:rsidP="00040DE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7.與學生進行「問題思考」之討論。</w:t>
            </w:r>
          </w:p>
          <w:p w14:paraId="28F3B5F8" w14:textId="77777777" w:rsidR="00040DED" w:rsidRDefault="00040DED" w:rsidP="00040DED">
            <w:pPr>
              <w:adjustRightInd w:val="0"/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8.講解「應用練習」。</w:t>
            </w:r>
          </w:p>
          <w:p w14:paraId="14AF6797" w14:textId="424C94C7" w:rsidR="00040DED" w:rsidRDefault="00040DED" w:rsidP="00040DED">
            <w:pPr>
              <w:adjustRightInd w:val="0"/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9</w:t>
            </w:r>
            <w:r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引領學生進行「延伸探索」，閱讀文章並回答提問。</w:t>
            </w:r>
          </w:p>
          <w:p w14:paraId="653CAC1C" w14:textId="157FF76D" w:rsidR="00040DED" w:rsidRPr="001B196F" w:rsidRDefault="00040DED" w:rsidP="00040DE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</w:t>
            </w:r>
            <w:r>
              <w:rPr>
                <w:rFonts w:ascii="標楷體" w:eastAsia="標楷體" w:hAnsi="標楷體"/>
                <w:sz w:val="24"/>
                <w:szCs w:val="24"/>
              </w:rPr>
              <w:t>0.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 xml:space="preserve"> 針對詩作中的情感轉折，以朗誦方式傳達。</w:t>
            </w:r>
          </w:p>
          <w:p w14:paraId="1B0C3AB0" w14:textId="501A2826" w:rsidR="00040DED" w:rsidRPr="00E85E9D" w:rsidRDefault="00040DED" w:rsidP="00040DED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綜合活動</w:t>
            </w:r>
          </w:p>
          <w:p w14:paraId="3F343C0B" w14:textId="3DFFE5E4" w:rsidR="00040DED" w:rsidRPr="0032010B" w:rsidRDefault="00040DED" w:rsidP="00040DE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回家作業：學生練習習作題目並在家進行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 xml:space="preserve">Google 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c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lassroom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線上學習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4F6EFAA6" w14:textId="4F08003F" w:rsidR="00040DED" w:rsidRPr="00E85E9D" w:rsidRDefault="00040DED" w:rsidP="00040DED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請學生以三個植物、三個動物作為象徵，用以形容愛情的不同面貌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，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並將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學習單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繳交至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 xml:space="preserve">Google 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c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lassroom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上。</w:t>
            </w:r>
          </w:p>
          <w:p w14:paraId="66659091" w14:textId="77777777" w:rsidR="00040DED" w:rsidRPr="00E85E9D" w:rsidRDefault="00040DED" w:rsidP="00040DED">
            <w:pPr>
              <w:pStyle w:val="ae"/>
              <w:adjustRightInd w:val="0"/>
              <w:snapToGrid w:val="0"/>
              <w:ind w:leftChars="0" w:left="0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</w:t>
            </w:r>
            <w:r w:rsidRPr="00E85E9D"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評量：總結本課已教過的知識，或以口頭提問、學習單的方式檢測學生學習狀況，加強學生不足的地方。</w:t>
            </w:r>
          </w:p>
          <w:p w14:paraId="61680628" w14:textId="77777777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作文一</w:t>
            </w:r>
          </w:p>
          <w:p w14:paraId="507CC2EA" w14:textId="77777777" w:rsidR="00040DED" w:rsidRDefault="00040DED" w:rsidP="00040DED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參考習作</w:t>
            </w:r>
            <w:r w:rsidRPr="00691B8B">
              <w:rPr>
                <w:rFonts w:ascii="標楷體" w:eastAsia="標楷體" w:hAnsi="標楷體" w:cs="標楷體" w:hint="eastAsia"/>
                <w:sz w:val="24"/>
                <w:szCs w:val="24"/>
              </w:rPr>
              <w:t>「作文輕鬆練</w:t>
            </w:r>
          </w:p>
          <w:p w14:paraId="278546B7" w14:textId="78402949" w:rsidR="00040DED" w:rsidRPr="00923F93" w:rsidRDefault="00040DED" w:rsidP="00040DED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91B8B">
              <w:rPr>
                <w:rFonts w:ascii="標楷體" w:eastAsia="標楷體" w:hAnsi="標楷體" w:cs="標楷體" w:hint="eastAsia"/>
                <w:sz w:val="24"/>
                <w:szCs w:val="24"/>
              </w:rPr>
              <w:t>」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。</w:t>
            </w:r>
          </w:p>
        </w:tc>
        <w:tc>
          <w:tcPr>
            <w:tcW w:w="456" w:type="dxa"/>
          </w:tcPr>
          <w:p w14:paraId="1E366C73" w14:textId="77777777" w:rsidR="00040DE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5</w:t>
            </w:r>
          </w:p>
          <w:p w14:paraId="6525BD66" w14:textId="77777777" w:rsidR="00040DE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DD14883" w14:textId="77777777" w:rsidR="00040DE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10946A2" w14:textId="77777777" w:rsidR="00040DE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B1827F8" w14:textId="77777777" w:rsidR="00040DE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A25544E" w14:textId="77777777" w:rsidR="00040DE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48882AC" w14:textId="77777777" w:rsidR="00040DE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B28BB61" w14:textId="77777777" w:rsidR="00040DE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2AF8D8C" w14:textId="77777777" w:rsidR="00040DE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1B96D2A" w14:textId="77777777" w:rsidR="00040DE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8315DAE" w14:textId="77777777" w:rsidR="00040DE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4A62D0E" w14:textId="77777777" w:rsidR="00040DE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1C0A34F" w14:textId="77777777" w:rsidR="00040DE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59C2A9A" w14:textId="77777777" w:rsidR="00040DE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66693CA" w14:textId="77777777" w:rsidR="00040DE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75FBB77" w14:textId="77777777" w:rsidR="00040DE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161D373" w14:textId="77777777" w:rsidR="00040DE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83E85A3" w14:textId="77777777" w:rsidR="00040DE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F288347" w14:textId="77777777" w:rsidR="00040DE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B84FF3D" w14:textId="77777777" w:rsidR="00040DE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3D49E81" w14:textId="77777777" w:rsidR="00040DE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C7E69D0" w14:textId="77777777" w:rsidR="00040DE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2ADBD53" w14:textId="77777777" w:rsidR="00040DE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CD91F26" w14:textId="77777777" w:rsidR="00040DE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1A1A6FD" w14:textId="77777777" w:rsidR="00040DE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F36ADBA" w14:textId="77777777" w:rsidR="00040DE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4656605" w14:textId="77777777" w:rsidR="00040DE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582683D" w14:textId="77777777" w:rsidR="00040DE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ADDBDA9" w14:textId="77777777" w:rsidR="00040DE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0C07EEE" w14:textId="77777777" w:rsidR="00040DE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28AFF65" w14:textId="77777777" w:rsidR="00040DE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FFE122E" w14:textId="77777777" w:rsidR="00040DE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2AF13DC" w14:textId="77777777" w:rsidR="00040DE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02F9B0A" w14:textId="77777777" w:rsidR="00040DE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E38D434" w14:textId="77777777" w:rsidR="00040DE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9AD8770" w14:textId="77777777" w:rsidR="00040DE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A4820CE" w14:textId="77777777" w:rsidR="00040DE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34FFEF1" w14:textId="77777777" w:rsidR="00040DE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BB8AD6F" w14:textId="77777777" w:rsidR="00040DE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E63BD8E" w14:textId="77777777" w:rsidR="00040DE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E1591BB" w14:textId="77777777" w:rsidR="00040DE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9B978D0" w14:textId="77777777" w:rsidR="00040DE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649A10E" w14:textId="77777777" w:rsidR="00040DE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02B804F" w14:textId="77777777" w:rsidR="00040DE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A3A8E54" w14:textId="77777777" w:rsidR="00040DE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AFC0E71" w14:textId="77777777" w:rsidR="00040DE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0E7415A" w14:textId="00FE590B" w:rsidR="00040DE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8AA9A8B" w14:textId="03F78C09" w:rsidR="00040DE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AC3E36D" w14:textId="57F8A23D" w:rsidR="00040DE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874EF99" w14:textId="3918C0EF" w:rsidR="00040DE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5AE7083" w14:textId="101F0358" w:rsidR="00040DE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0D011D3" w14:textId="194890BD" w:rsidR="00040DE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FE56846" w14:textId="6EDDEF16" w:rsidR="00040DE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32A1EE5" w14:textId="11F0136E" w:rsidR="00040DE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2262D71" w14:textId="4DAA10A8" w:rsidR="00040DE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04DD740" w14:textId="15475A0A" w:rsidR="00040DE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5608E17" w14:textId="0DF1D0E3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  <w:p w14:paraId="0447FDEE" w14:textId="77777777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EF6B49F" w14:textId="42AC65BE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01" w:type="dxa"/>
          </w:tcPr>
          <w:p w14:paraId="005ECED0" w14:textId="77777777" w:rsidR="00040DED" w:rsidRPr="00E85E9D" w:rsidRDefault="00040DED" w:rsidP="00040DE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教學p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pt</w:t>
            </w:r>
          </w:p>
          <w:p w14:paraId="5030BD34" w14:textId="77777777" w:rsidR="00040DED" w:rsidRPr="00E85E9D" w:rsidRDefault="00040DED" w:rsidP="00040DE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2.學習單</w:t>
            </w:r>
          </w:p>
          <w:p w14:paraId="78D76435" w14:textId="77777777" w:rsidR="00040DED" w:rsidRPr="00E85E9D" w:rsidRDefault="00040DED" w:rsidP="00040DE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3.影音資料</w:t>
            </w:r>
          </w:p>
          <w:p w14:paraId="205298CD" w14:textId="77777777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網路資料</w:t>
            </w:r>
          </w:p>
          <w:p w14:paraId="197BFEF2" w14:textId="415CA9FE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5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.Google classroom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混成教學</w:t>
            </w:r>
          </w:p>
        </w:tc>
        <w:tc>
          <w:tcPr>
            <w:tcW w:w="1468" w:type="dxa"/>
          </w:tcPr>
          <w:p w14:paraId="0D74A238" w14:textId="77777777" w:rsidR="00040DED" w:rsidRPr="00E85E9D" w:rsidRDefault="00040DED" w:rsidP="00040DE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  <w:p w14:paraId="4E7FFFE8" w14:textId="77777777" w:rsidR="00040DED" w:rsidRPr="00E85E9D" w:rsidRDefault="00040DED" w:rsidP="00040DE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2.口頭評量</w:t>
            </w:r>
          </w:p>
          <w:p w14:paraId="1F893EA6" w14:textId="77777777" w:rsidR="00040DED" w:rsidRPr="00E85E9D" w:rsidRDefault="00040DED" w:rsidP="00040DE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3.自我評量</w:t>
            </w:r>
          </w:p>
          <w:p w14:paraId="6F353833" w14:textId="28D6A5C0" w:rsidR="00040DED" w:rsidRPr="00E85E9D" w:rsidRDefault="00040DED" w:rsidP="00040DE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4.作業評量</w:t>
            </w:r>
          </w:p>
          <w:p w14:paraId="4DA16DBF" w14:textId="0FBA06A0" w:rsidR="00040DED" w:rsidRPr="00E85E9D" w:rsidRDefault="00040DED" w:rsidP="00040DE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5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作文評量</w:t>
            </w:r>
          </w:p>
          <w:p w14:paraId="6846F936" w14:textId="216075AD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4F052D2" w14:textId="77777777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52" w:type="dxa"/>
          </w:tcPr>
          <w:p w14:paraId="06ECFB44" w14:textId="59729904" w:rsidR="00040DED" w:rsidRPr="0057638B" w:rsidRDefault="00040DED" w:rsidP="00654DCE">
            <w:pPr>
              <w:ind w:firstLine="0"/>
              <w:rPr>
                <w:rFonts w:ascii="標楷體" w:eastAsia="標楷體" w:hAnsi="標楷體" w:cs="標楷體"/>
                <w:b/>
                <w:bCs/>
                <w:sz w:val="24"/>
                <w:szCs w:val="24"/>
              </w:rPr>
            </w:pPr>
            <w:r w:rsidRPr="0057638B">
              <w:rPr>
                <w:rFonts w:ascii="標楷體" w:eastAsia="標楷體" w:hAnsi="標楷體" w:cs="標楷體" w:hint="eastAsia"/>
                <w:b/>
                <w:bCs/>
                <w:sz w:val="24"/>
                <w:szCs w:val="24"/>
              </w:rPr>
              <w:t>生命教育</w:t>
            </w:r>
          </w:p>
          <w:p w14:paraId="52A61203" w14:textId="4C700624" w:rsidR="00040DED" w:rsidRPr="00E85E9D" w:rsidRDefault="00040DED" w:rsidP="00654DC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cs="標楷體" w:hint="eastAsia"/>
                <w:sz w:val="24"/>
                <w:szCs w:val="24"/>
              </w:rPr>
              <w:t>生J2:探討完整的人的各個面向，包括身體與心理、理性與感性、自由與命定、境遇與嚮往，理解人的主體能動性，培養適切的自我觀。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310" w:type="dxa"/>
          </w:tcPr>
          <w:p w14:paraId="740F487B" w14:textId="77777777" w:rsidR="00040DED" w:rsidRPr="00E85E9D" w:rsidRDefault="00040DED" w:rsidP="00040DED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t>2/17、18第三次複習考</w:t>
            </w:r>
          </w:p>
          <w:p w14:paraId="480DE11E" w14:textId="77777777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040DED" w:rsidRPr="00E85E9D" w14:paraId="177151CD" w14:textId="77777777" w:rsidTr="00654DCE">
        <w:tc>
          <w:tcPr>
            <w:tcW w:w="1536" w:type="dxa"/>
            <w:vAlign w:val="center"/>
          </w:tcPr>
          <w:p w14:paraId="77BEBE54" w14:textId="595A92CF" w:rsidR="00040DED" w:rsidRPr="00E85E9D" w:rsidRDefault="00040DED" w:rsidP="00040DED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第三週(2/20~2/26) 第四週(2/27~3/5)</w:t>
            </w:r>
          </w:p>
        </w:tc>
        <w:tc>
          <w:tcPr>
            <w:tcW w:w="1991" w:type="dxa"/>
          </w:tcPr>
          <w:p w14:paraId="45B7F435" w14:textId="77777777" w:rsidR="00040DED" w:rsidRPr="000E19BC" w:rsidRDefault="00040DED" w:rsidP="00040DED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Ad-Ⅳ-3 韻文：如古體詩、樂府詩、近體詩、詞、曲等。</w:t>
            </w:r>
          </w:p>
          <w:p w14:paraId="3D2073F7" w14:textId="77777777" w:rsidR="00040DED" w:rsidRPr="000E19BC" w:rsidRDefault="00040DED" w:rsidP="00040DED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Bb-Ⅳ-2 對社會群體與家國民族情感的體會。</w:t>
            </w:r>
          </w:p>
          <w:p w14:paraId="6B9897D9" w14:textId="210D94FD" w:rsidR="00040DED" w:rsidRPr="00E85E9D" w:rsidRDefault="00040DED" w:rsidP="00040DE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Cb-Ⅳ-2 各類文本中所反映的個人與家庭、鄉里、國族及其他社群的關係。</w:t>
            </w:r>
          </w:p>
        </w:tc>
        <w:tc>
          <w:tcPr>
            <w:tcW w:w="1992" w:type="dxa"/>
          </w:tcPr>
          <w:p w14:paraId="78DE4F6A" w14:textId="77777777" w:rsidR="00040DED" w:rsidRPr="000E19BC" w:rsidRDefault="00040DED" w:rsidP="00040DED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1-Ⅳ-2 依據不同情境，分辨聲情意涵及表達技巧，適切回應。</w:t>
            </w:r>
          </w:p>
          <w:p w14:paraId="0399871A" w14:textId="77777777" w:rsidR="00040DED" w:rsidRPr="000E19BC" w:rsidRDefault="00040DED" w:rsidP="00040DED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2-Ⅳ-1 掌握生活情境，適切表情達意，分享自身經驗。</w:t>
            </w:r>
          </w:p>
          <w:p w14:paraId="33E0B202" w14:textId="77777777" w:rsidR="00040DED" w:rsidRPr="000E19BC" w:rsidRDefault="00040DED" w:rsidP="00040DED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5-Ⅳ-3 理解各類文本內容、形式和寫作特色。</w:t>
            </w:r>
          </w:p>
          <w:p w14:paraId="58064476" w14:textId="1EF35A5C" w:rsidR="00040DED" w:rsidRPr="00E85E9D" w:rsidRDefault="00040DED" w:rsidP="00040DE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768" w:type="dxa"/>
          </w:tcPr>
          <w:p w14:paraId="44A30D20" w14:textId="2672A02F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lastRenderedPageBreak/>
              <w:t>第二課</w:t>
            </w:r>
            <w:r w:rsidRPr="004A58D5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樂府詩選─木蘭詩</w:t>
            </w:r>
          </w:p>
          <w:p w14:paraId="3E3B5001" w14:textId="41AA0D8A" w:rsidR="00040DED" w:rsidRDefault="00040DED" w:rsidP="00040DED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準備活動</w:t>
            </w:r>
          </w:p>
          <w:p w14:paraId="48A2590B" w14:textId="624C5D30" w:rsidR="00040DED" w:rsidRPr="00E85E9D" w:rsidRDefault="00040DED" w:rsidP="00040DED">
            <w:pPr>
              <w:pStyle w:val="ae"/>
              <w:adjustRightInd w:val="0"/>
              <w:snapToGrid w:val="0"/>
              <w:ind w:leftChars="0" w:left="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1.請學生回家先行預習本課教材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，並</w:t>
            </w: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在</w:t>
            </w:r>
            <w:r w:rsidRPr="00E85E9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Google </w:t>
            </w:r>
            <w:r w:rsidRPr="00E85E9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c</w:t>
            </w:r>
            <w:r w:rsidRPr="00E85E9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lassroom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完成近體詩及樂府詩的格律比較之線上測驗</w:t>
            </w:r>
            <w:r w:rsidRPr="00E85E9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14:paraId="0528F272" w14:textId="77777777" w:rsidR="00040DED" w:rsidRDefault="00040DED" w:rsidP="00040DE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2.標記生難字詞並檢索主要訊息。</w:t>
            </w:r>
          </w:p>
          <w:p w14:paraId="32B24D8B" w14:textId="469C37AF" w:rsidR="00040DED" w:rsidRPr="001B196F" w:rsidRDefault="00040DED" w:rsidP="00040DE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3.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鼓勵學生上網蒐集「捕捉」花木蘭資料，從不同角度探索與發現木蘭的形象。</w:t>
            </w:r>
          </w:p>
          <w:p w14:paraId="31E2BE69" w14:textId="77777777" w:rsidR="00040DED" w:rsidRPr="00E85E9D" w:rsidRDefault="00040DED" w:rsidP="00040DED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發展活動</w:t>
            </w:r>
          </w:p>
          <w:p w14:paraId="4615BB45" w14:textId="77777777" w:rsidR="00040DED" w:rsidRPr="001B196F" w:rsidRDefault="00040DED" w:rsidP="00040DE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1.講解樂府詩的特色及格律形式。</w:t>
            </w:r>
          </w:p>
          <w:p w14:paraId="4ABE1F15" w14:textId="77777777" w:rsidR="00040DED" w:rsidRPr="001B196F" w:rsidRDefault="00040DED" w:rsidP="00040DE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2.講解課文生難字詞。</w:t>
            </w:r>
          </w:p>
          <w:p w14:paraId="7ABB3A5F" w14:textId="77777777" w:rsidR="00040DED" w:rsidRPr="001B196F" w:rsidRDefault="00040DED" w:rsidP="00040DE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3.講解「篇章導讀」。</w:t>
            </w:r>
          </w:p>
          <w:p w14:paraId="40EFDCD7" w14:textId="7BBB553B" w:rsidR="00040DED" w:rsidRPr="00E85E9D" w:rsidRDefault="00040DED" w:rsidP="00040DED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4.朗誦課文。</w:t>
            </w:r>
          </w:p>
          <w:p w14:paraId="0F09BB2B" w14:textId="1358B447" w:rsidR="00040DED" w:rsidRPr="001B196F" w:rsidRDefault="00040DED" w:rsidP="00040DE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5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.配合課文提問教學學習單，講解課文並提問重點。請學生依序完成學習單以掌握課文大意及重點。</w:t>
            </w:r>
          </w:p>
          <w:p w14:paraId="035E081D" w14:textId="664F51D8" w:rsidR="00040DED" w:rsidRPr="001B196F" w:rsidRDefault="00040DED" w:rsidP="00040DE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6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.講述「鑑賞分析」。</w:t>
            </w:r>
          </w:p>
          <w:p w14:paraId="4969E972" w14:textId="05DD975D" w:rsidR="00040DED" w:rsidRPr="001B196F" w:rsidRDefault="00040DED" w:rsidP="00040DE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7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.與學生進行「問題思考」之討論。</w:t>
            </w:r>
          </w:p>
          <w:p w14:paraId="7F2D9AFE" w14:textId="2FA1AD6D" w:rsidR="00040DED" w:rsidRDefault="00040DED" w:rsidP="00040DE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8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.引領學生進行「延伸探索」，閱讀文章並回答提問。</w:t>
            </w:r>
          </w:p>
          <w:p w14:paraId="6E48AD61" w14:textId="11E9A91B" w:rsidR="00040DED" w:rsidRPr="001B196F" w:rsidRDefault="00040DED" w:rsidP="00040DE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9</w:t>
            </w:r>
            <w:r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分組誦讀活動，依座位將全班分成四到六組，各組合作以不同誦讀方式朗誦詩句。</w:t>
            </w:r>
          </w:p>
          <w:p w14:paraId="7BAC8DEA" w14:textId="77777777" w:rsidR="00040DED" w:rsidRDefault="00040DED" w:rsidP="00040DE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10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.講解「應用練習」。</w:t>
            </w:r>
          </w:p>
          <w:p w14:paraId="6887097C" w14:textId="4797875A" w:rsidR="00040DED" w:rsidRDefault="00040DED" w:rsidP="00040DE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/>
                <w:sz w:val="24"/>
                <w:szCs w:val="24"/>
              </w:rPr>
              <w:t>1.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引領學生進行「延伸探索」，閱讀文章並回答提問。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</w:p>
          <w:p w14:paraId="2FD9F52E" w14:textId="77777777" w:rsidR="00040DED" w:rsidRPr="00E85E9D" w:rsidRDefault="00040DED" w:rsidP="00040DED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綜合活動</w:t>
            </w:r>
          </w:p>
          <w:p w14:paraId="153B5CFE" w14:textId="20A6F3D2" w:rsidR="00040DED" w:rsidRPr="004F40E4" w:rsidRDefault="00040DED" w:rsidP="00040DED">
            <w:pPr>
              <w:pStyle w:val="ae"/>
              <w:adjustRightInd w:val="0"/>
              <w:snapToGrid w:val="0"/>
              <w:ind w:leftChars="0" w:left="0"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回家作業：</w:t>
            </w:r>
            <w:r w:rsidRPr="00E85E9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請</w:t>
            </w: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學生練習習作題目。</w:t>
            </w:r>
          </w:p>
          <w:p w14:paraId="037D3A9D" w14:textId="2D38F69C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</w:t>
            </w:r>
            <w:r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456" w:type="dxa"/>
          </w:tcPr>
          <w:p w14:paraId="763E410B" w14:textId="4AC7C128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10</w:t>
            </w:r>
          </w:p>
        </w:tc>
        <w:tc>
          <w:tcPr>
            <w:tcW w:w="1501" w:type="dxa"/>
          </w:tcPr>
          <w:p w14:paraId="2C50B9E9" w14:textId="77777777" w:rsidR="00040DED" w:rsidRPr="00E85E9D" w:rsidRDefault="00040DED" w:rsidP="00040DE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教學p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pt</w:t>
            </w:r>
          </w:p>
          <w:p w14:paraId="2FF8F9C9" w14:textId="77777777" w:rsidR="00040DED" w:rsidRPr="00E85E9D" w:rsidRDefault="00040DED" w:rsidP="00040DE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2.學習單</w:t>
            </w:r>
          </w:p>
          <w:p w14:paraId="7D935B33" w14:textId="77777777" w:rsidR="00040DED" w:rsidRPr="00E85E9D" w:rsidRDefault="00040DED" w:rsidP="00040DE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3.影音資料</w:t>
            </w:r>
          </w:p>
          <w:p w14:paraId="4D4C3243" w14:textId="77777777" w:rsidR="00040DED" w:rsidRPr="00E85E9D" w:rsidRDefault="00040DED" w:rsidP="00040DE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網路資料</w:t>
            </w:r>
          </w:p>
          <w:p w14:paraId="4D52430C" w14:textId="3E72EECE" w:rsidR="00040DED" w:rsidRPr="00E85E9D" w:rsidRDefault="00040DED" w:rsidP="00040DE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5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 xml:space="preserve">.Google 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c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lassroom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混成教學</w:t>
            </w:r>
          </w:p>
        </w:tc>
        <w:tc>
          <w:tcPr>
            <w:tcW w:w="1468" w:type="dxa"/>
          </w:tcPr>
          <w:p w14:paraId="47583BE8" w14:textId="77777777" w:rsidR="00040DED" w:rsidRPr="00E85E9D" w:rsidRDefault="00040DED" w:rsidP="00040DE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  <w:p w14:paraId="1EFF1E48" w14:textId="77777777" w:rsidR="00040DED" w:rsidRPr="00E85E9D" w:rsidRDefault="00040DED" w:rsidP="00040DE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2.口頭評量</w:t>
            </w:r>
          </w:p>
          <w:p w14:paraId="3C397252" w14:textId="77777777" w:rsidR="00040DED" w:rsidRPr="00E85E9D" w:rsidRDefault="00040DED" w:rsidP="00040DE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3.自我評量</w:t>
            </w:r>
          </w:p>
          <w:p w14:paraId="02E3762E" w14:textId="77777777" w:rsidR="00040DED" w:rsidRPr="00E85E9D" w:rsidRDefault="00040DED" w:rsidP="00040DE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4.作業評量</w:t>
            </w:r>
          </w:p>
          <w:p w14:paraId="67E30D88" w14:textId="77777777" w:rsidR="00040DED" w:rsidRPr="00E85E9D" w:rsidRDefault="00040DED" w:rsidP="00040DE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52" w:type="dxa"/>
          </w:tcPr>
          <w:p w14:paraId="46DDDA49" w14:textId="243440E9" w:rsidR="00040DED" w:rsidRPr="0057638B" w:rsidRDefault="00040DED" w:rsidP="00654DCE">
            <w:pPr>
              <w:ind w:firstLine="0"/>
              <w:rPr>
                <w:rFonts w:ascii="標楷體" w:eastAsia="標楷體" w:hAnsi="標楷體" w:cs="標楷體"/>
                <w:b/>
                <w:bCs/>
                <w:color w:val="FF0000"/>
                <w:sz w:val="24"/>
                <w:szCs w:val="24"/>
              </w:rPr>
            </w:pPr>
            <w:r w:rsidRPr="0057638B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lastRenderedPageBreak/>
              <w:t>性別平等教育</w:t>
            </w:r>
          </w:p>
          <w:p w14:paraId="4F290523" w14:textId="77777777" w:rsidR="00040DED" w:rsidRDefault="00040DED" w:rsidP="00654DCE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cs="標楷體" w:hint="eastAsia"/>
                <w:sz w:val="24"/>
                <w:szCs w:val="24"/>
              </w:rPr>
              <w:t>性J3:檢視家庭、學校、職</w:t>
            </w:r>
            <w:r w:rsidRPr="001B196F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場中基於性別刻板印象產生</w:t>
            </w:r>
          </w:p>
          <w:p w14:paraId="28F37B4F" w14:textId="77777777" w:rsidR="00040DED" w:rsidRDefault="00040DED" w:rsidP="00654DC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  <w:r w:rsidRPr="001B196F">
              <w:rPr>
                <w:rFonts w:ascii="標楷體" w:eastAsia="標楷體" w:hAnsi="標楷體" w:cs="標楷體" w:hint="eastAsia"/>
                <w:sz w:val="24"/>
                <w:szCs w:val="24"/>
              </w:rPr>
              <w:t>的偏見與歧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</w:p>
          <w:p w14:paraId="0C8B0302" w14:textId="7DAD1AB6" w:rsidR="00040DED" w:rsidRPr="00040DED" w:rsidRDefault="00040DED" w:rsidP="00654DC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</w:t>
            </w:r>
            <w:r w:rsidRPr="001B196F">
              <w:rPr>
                <w:rFonts w:ascii="標楷體" w:eastAsia="標楷體" w:hAnsi="標楷體" w:cs="標楷體" w:hint="eastAsia"/>
                <w:sz w:val="24"/>
                <w:szCs w:val="24"/>
              </w:rPr>
              <w:t>視。</w:t>
            </w:r>
          </w:p>
        </w:tc>
        <w:tc>
          <w:tcPr>
            <w:tcW w:w="1310" w:type="dxa"/>
          </w:tcPr>
          <w:p w14:paraId="73412BD6" w14:textId="77777777" w:rsidR="00040DED" w:rsidRPr="00E85E9D" w:rsidRDefault="00040DED" w:rsidP="00040DED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lastRenderedPageBreak/>
              <w:t>2/28放假</w:t>
            </w:r>
          </w:p>
          <w:p w14:paraId="4BFF2D15" w14:textId="77777777" w:rsidR="00040DED" w:rsidRPr="00E85E9D" w:rsidRDefault="00040DED" w:rsidP="00040DED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CC15C3" w:rsidRPr="00E85E9D" w14:paraId="2717E842" w14:textId="77777777" w:rsidTr="00654DCE">
        <w:tc>
          <w:tcPr>
            <w:tcW w:w="1536" w:type="dxa"/>
            <w:vAlign w:val="center"/>
          </w:tcPr>
          <w:p w14:paraId="3A954AAA" w14:textId="4CF099E0" w:rsidR="00CC15C3" w:rsidRPr="00E85E9D" w:rsidRDefault="00CC15C3" w:rsidP="00CC15C3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第五週(3/6~3/12) 第六週(3/13~3/19)</w:t>
            </w:r>
          </w:p>
        </w:tc>
        <w:tc>
          <w:tcPr>
            <w:tcW w:w="1991" w:type="dxa"/>
          </w:tcPr>
          <w:p w14:paraId="0CE35FC9" w14:textId="77777777" w:rsidR="00CC15C3" w:rsidRPr="000E19BC" w:rsidRDefault="00CC15C3" w:rsidP="00CC15C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Ac-Ⅳ-3 文句表達的邏輯與意義。</w:t>
            </w:r>
          </w:p>
          <w:p w14:paraId="09DE581F" w14:textId="77777777" w:rsidR="00CC15C3" w:rsidRPr="000E19BC" w:rsidRDefault="00CC15C3" w:rsidP="00CC15C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Ad-Ⅳ-1 篇章的主旨、結構、寓意與分析。</w:t>
            </w:r>
          </w:p>
          <w:p w14:paraId="31E75649" w14:textId="77777777" w:rsidR="00CC15C3" w:rsidRPr="000E19BC" w:rsidRDefault="00CC15C3" w:rsidP="00CC15C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Ad-Ⅳ-2 新詩、現代散文、現代小說、劇本。</w:t>
            </w:r>
          </w:p>
          <w:p w14:paraId="12E5EAC4" w14:textId="77777777" w:rsidR="00CC15C3" w:rsidRPr="000E19BC" w:rsidRDefault="00CC15C3" w:rsidP="00CC15C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Bb-Ⅳ-1 自我及人際交流的感受。</w:t>
            </w:r>
          </w:p>
          <w:p w14:paraId="196C162E" w14:textId="77777777" w:rsidR="00CC15C3" w:rsidRPr="000E19BC" w:rsidRDefault="00CC15C3" w:rsidP="00CC15C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Bb-Ⅳ-5 藉由敘述事件與描寫景物間接抒情。</w:t>
            </w:r>
          </w:p>
          <w:p w14:paraId="0C5E2C62" w14:textId="629BA64B" w:rsidR="00CC15C3" w:rsidRPr="00E85E9D" w:rsidRDefault="00CC15C3" w:rsidP="00CC15C3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Cb-Ⅳ-2 各類文本中所反映的個人與家庭、鄉里、國族及其他社群的關係。</w:t>
            </w:r>
          </w:p>
        </w:tc>
        <w:tc>
          <w:tcPr>
            <w:tcW w:w="1992" w:type="dxa"/>
          </w:tcPr>
          <w:p w14:paraId="71FADAD0" w14:textId="77777777" w:rsidR="00CC15C3" w:rsidRPr="000E19BC" w:rsidRDefault="00CC15C3" w:rsidP="00CC15C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1-Ⅳ-2 依據不同情境，分辨聲情意涵及表達技巧，適切回應。</w:t>
            </w:r>
          </w:p>
          <w:p w14:paraId="3FA9640F" w14:textId="77777777" w:rsidR="00CC15C3" w:rsidRPr="000E19BC" w:rsidRDefault="00CC15C3" w:rsidP="00CC15C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2-Ⅳ-2 有效把握聽聞內容的邏</w:t>
            </w: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輯，做出提問或回饋。</w:t>
            </w:r>
          </w:p>
          <w:p w14:paraId="60706F16" w14:textId="77777777" w:rsidR="00CC15C3" w:rsidRPr="000E19BC" w:rsidRDefault="00CC15C3" w:rsidP="00CC15C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5-Ⅳ-5 大量閱讀多元文本，理解議題內涵及其與個人生活、社會結構的關聯性。</w:t>
            </w:r>
          </w:p>
          <w:p w14:paraId="54627E73" w14:textId="77777777" w:rsidR="00CC15C3" w:rsidRPr="000E19BC" w:rsidRDefault="00CC15C3" w:rsidP="00CC15C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6-Ⅳ-3 靈活運用仿寫、改寫等技巧，增進寫作能力。</w:t>
            </w:r>
          </w:p>
          <w:p w14:paraId="13D9702A" w14:textId="14F7656E" w:rsidR="00CC15C3" w:rsidRPr="00E85E9D" w:rsidRDefault="00CC15C3" w:rsidP="00CC15C3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768" w:type="dxa"/>
          </w:tcPr>
          <w:p w14:paraId="5FEEC6E5" w14:textId="77777777" w:rsidR="004A58D5" w:rsidRDefault="00CC15C3" w:rsidP="00CC15C3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lastRenderedPageBreak/>
              <w:t>第三課</w:t>
            </w:r>
            <w:r w:rsidR="004A58D5" w:rsidRPr="004A58D5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漁鎮的孩子</w:t>
            </w:r>
            <w:r w:rsidR="004A58D5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 xml:space="preserve">    </w:t>
            </w:r>
          </w:p>
          <w:p w14:paraId="10257439" w14:textId="2D6A3E8F" w:rsidR="00CC15C3" w:rsidRPr="00E85E9D" w:rsidRDefault="00CC15C3" w:rsidP="00CC15C3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準備活動</w:t>
            </w:r>
          </w:p>
          <w:p w14:paraId="30723E6A" w14:textId="77777777" w:rsidR="007A6C15" w:rsidRDefault="007A6C15" w:rsidP="007A6C1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1.請學生從課文標題預想文章內容。</w:t>
            </w:r>
          </w:p>
          <w:p w14:paraId="11AF889E" w14:textId="0A45BD0C" w:rsidR="007A6C15" w:rsidRPr="001B196F" w:rsidRDefault="007A6C15" w:rsidP="007A6C1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2.請學生課前先行預習本課教材，並標記生難字詞。</w:t>
            </w:r>
          </w:p>
          <w:p w14:paraId="1CC89A4E" w14:textId="77777777" w:rsidR="00CC15C3" w:rsidRPr="00E85E9D" w:rsidRDefault="00CC15C3" w:rsidP="00CC15C3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發展活動</w:t>
            </w:r>
          </w:p>
          <w:p w14:paraId="755EBA2E" w14:textId="77777777" w:rsidR="007A6C15" w:rsidRPr="001B196F" w:rsidRDefault="007A6C15" w:rsidP="007A6C1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1.講解「篇章導讀」。</w:t>
            </w:r>
          </w:p>
          <w:p w14:paraId="4E197A36" w14:textId="77777777" w:rsidR="007A6C15" w:rsidRPr="001B196F" w:rsidRDefault="007A6C15" w:rsidP="007A6C1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2.介紹作者林文義。</w:t>
            </w:r>
          </w:p>
          <w:p w14:paraId="42723B10" w14:textId="77777777" w:rsidR="007A6C15" w:rsidRPr="001B196F" w:rsidRDefault="007A6C15" w:rsidP="007A6C1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3.講解課文生難字詞。</w:t>
            </w:r>
          </w:p>
          <w:p w14:paraId="3350BFA9" w14:textId="77777777" w:rsidR="007A6C15" w:rsidRPr="001B196F" w:rsidRDefault="007A6C15" w:rsidP="007A6C1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4.播放課文朗讀音檔，請學生跟著瀏覽課文。</w:t>
            </w:r>
          </w:p>
          <w:p w14:paraId="3BD590FC" w14:textId="77777777" w:rsidR="007A6C15" w:rsidRPr="001B196F" w:rsidRDefault="007A6C15" w:rsidP="007A6C1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5.配合課文提問教學學習單，逐段講解課文並提問段落重點，請學生依序完成學習單以掌握各段大意及重點。</w:t>
            </w:r>
          </w:p>
          <w:p w14:paraId="1FFD60B3" w14:textId="77777777" w:rsidR="007A6C15" w:rsidRDefault="007A6C15" w:rsidP="007A6C15">
            <w:pPr>
              <w:adjustRightInd w:val="0"/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6.講述「鑑賞分析」。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7</w:t>
            </w:r>
            <w:r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與學生進行「問題思考」之討論。</w:t>
            </w:r>
          </w:p>
          <w:p w14:paraId="3DD589AE" w14:textId="66361BA6" w:rsidR="007A6C15" w:rsidRPr="001B196F" w:rsidRDefault="007A6C15" w:rsidP="007A6C1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8</w:t>
            </w:r>
            <w:r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引領學生進行「延伸探索」，閱讀文章並回答提問。</w:t>
            </w:r>
          </w:p>
          <w:p w14:paraId="26A809AE" w14:textId="7D135E15" w:rsidR="007A6C15" w:rsidRPr="001B196F" w:rsidRDefault="007A6C15" w:rsidP="007A6C1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9</w:t>
            </w:r>
            <w:r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訂定「烏魚的相關資料」、「當前臺灣漁業的困境」、「海洋資源保育」等主題，讓學生事先收集資訊，並鼓勵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學生進行二至三分鐘的簡要報告。引導學生思考海洋議題，增加對海洋的知識。</w:t>
            </w:r>
          </w:p>
          <w:p w14:paraId="0A05DA1E" w14:textId="4DB3C4EC" w:rsidR="00D523D1" w:rsidRPr="001B196F" w:rsidRDefault="007A6C15" w:rsidP="007A6C1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10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.補充〈漁鎮的孩子〉的第二、三部分文章，引導學生思考，帶領學生關注「海洋臺灣」的發展議題。</w:t>
            </w:r>
          </w:p>
          <w:p w14:paraId="123DF7AD" w14:textId="0540F971" w:rsidR="00CC15C3" w:rsidRPr="00E85E9D" w:rsidRDefault="00CC15C3" w:rsidP="007A6C15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綜合活動</w:t>
            </w:r>
          </w:p>
          <w:p w14:paraId="6E536224" w14:textId="061EF2D9" w:rsidR="00CC15C3" w:rsidRPr="00E85E9D" w:rsidRDefault="00CC15C3" w:rsidP="00CC15C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回家作業：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請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學生練習習作題目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。</w:t>
            </w:r>
          </w:p>
          <w:p w14:paraId="0FE8E50F" w14:textId="1046BB2F" w:rsidR="00CC15C3" w:rsidRPr="00E85E9D" w:rsidRDefault="00CC15C3" w:rsidP="00CC15C3">
            <w:pPr>
              <w:pStyle w:val="ae"/>
              <w:adjustRightInd w:val="0"/>
              <w:snapToGrid w:val="0"/>
              <w:ind w:leftChars="0" w:left="0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</w:t>
            </w:r>
            <w:r w:rsidRPr="00E85E9D"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評量：總結本課已教過的知識，或以口頭提問、學習單的方式檢測學生學習狀況，加強學生不足的地方。</w:t>
            </w:r>
          </w:p>
          <w:p w14:paraId="66BD4D80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作文二</w:t>
            </w:r>
          </w:p>
          <w:p w14:paraId="17B0B674" w14:textId="2D4C0BA8" w:rsidR="00CC15C3" w:rsidRPr="00D523D1" w:rsidRDefault="00D523D1" w:rsidP="00C97750">
            <w:pPr>
              <w:ind w:firstLine="0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本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課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以「海水的溫度回升，烏魚群轉向的消息」作為結尾，並未描述父親返航的情景。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請你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續寫結尾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讓故事情節更完整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，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以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培養聯想力，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文長約5</w:t>
            </w:r>
            <w:r>
              <w:rPr>
                <w:rFonts w:ascii="標楷體" w:eastAsia="標楷體" w:hAnsi="標楷體"/>
                <w:sz w:val="24"/>
                <w:szCs w:val="24"/>
              </w:rPr>
              <w:t>00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字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</w:tc>
        <w:tc>
          <w:tcPr>
            <w:tcW w:w="456" w:type="dxa"/>
          </w:tcPr>
          <w:p w14:paraId="5C62EF50" w14:textId="600BA4F8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9</w:t>
            </w:r>
          </w:p>
          <w:p w14:paraId="61FD7E3E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78DF549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5BD4FCE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C856692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C5E8FDB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007CEC0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89EC848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9BBD96A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34D1332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F14FD2D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5058917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E13D2BA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3C405AD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73907A1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CB96834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CF0216D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D6FAA35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7AA2907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6DB71EF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A2776A8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B8FDAA8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D4A77B7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503BD60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4D4EA80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3CCF779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7DA6C0D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7748F78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7E19144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0A934C5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EFB6869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B5DAD04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A5A9CA3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EFA9DCA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C610BD6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47C8C45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27FDF55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C039913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D768AB7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500AACA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3D0DD51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C0525B7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8D3097A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FC3B243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729C8F2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D11E63B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244A246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6FF95DB" w14:textId="77777777" w:rsidR="007A6C15" w:rsidRDefault="007A6C15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  <w:p w14:paraId="715446A5" w14:textId="450DA1A8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</w:p>
        </w:tc>
        <w:tc>
          <w:tcPr>
            <w:tcW w:w="1501" w:type="dxa"/>
          </w:tcPr>
          <w:p w14:paraId="4AD853D7" w14:textId="77777777" w:rsidR="00CC15C3" w:rsidRPr="00E85E9D" w:rsidRDefault="00CC15C3" w:rsidP="00CC15C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教學p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pt</w:t>
            </w:r>
          </w:p>
          <w:p w14:paraId="681547EE" w14:textId="77777777" w:rsidR="00CC15C3" w:rsidRPr="00E85E9D" w:rsidRDefault="00CC15C3" w:rsidP="00CC15C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2.學習單</w:t>
            </w:r>
          </w:p>
          <w:p w14:paraId="137553B9" w14:textId="77777777" w:rsidR="00CC15C3" w:rsidRPr="00E85E9D" w:rsidRDefault="00CC15C3" w:rsidP="00CC15C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3.影音資料</w:t>
            </w:r>
          </w:p>
          <w:p w14:paraId="1719A704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網路資料</w:t>
            </w:r>
          </w:p>
          <w:p w14:paraId="49272539" w14:textId="0370D5DE" w:rsidR="00CC15C3" w:rsidRPr="00E85E9D" w:rsidRDefault="00CC15C3" w:rsidP="00CC15C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68" w:type="dxa"/>
          </w:tcPr>
          <w:p w14:paraId="18796C12" w14:textId="77777777" w:rsidR="00CC15C3" w:rsidRPr="00E85E9D" w:rsidRDefault="00CC15C3" w:rsidP="00CC15C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  <w:p w14:paraId="0533AA56" w14:textId="77777777" w:rsidR="00CC15C3" w:rsidRPr="00E85E9D" w:rsidRDefault="00CC15C3" w:rsidP="00CC15C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2.口頭評量</w:t>
            </w:r>
          </w:p>
          <w:p w14:paraId="2A1A56C5" w14:textId="77777777" w:rsidR="00CC15C3" w:rsidRPr="00E85E9D" w:rsidRDefault="00CC15C3" w:rsidP="00CC15C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3.自我評量</w:t>
            </w:r>
          </w:p>
          <w:p w14:paraId="4F7F9FE1" w14:textId="77777777" w:rsidR="00CC15C3" w:rsidRPr="00E85E9D" w:rsidRDefault="00CC15C3" w:rsidP="00CC15C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4.作業評量</w:t>
            </w:r>
          </w:p>
          <w:p w14:paraId="6E254C2F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5.作文評量</w:t>
            </w:r>
          </w:p>
          <w:p w14:paraId="7DCBCA27" w14:textId="77777777" w:rsidR="00CC15C3" w:rsidRPr="00E85E9D" w:rsidRDefault="00CC15C3" w:rsidP="00CC15C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52" w:type="dxa"/>
          </w:tcPr>
          <w:p w14:paraId="1BD49D3F" w14:textId="77777777" w:rsidR="00CC15C3" w:rsidRPr="0057638B" w:rsidRDefault="004B1FE1" w:rsidP="00654DCE">
            <w:pPr>
              <w:autoSpaceDE w:val="0"/>
              <w:adjustRightInd w:val="0"/>
              <w:rPr>
                <w:rFonts w:ascii="標楷體" w:eastAsia="標楷體" w:hAnsi="標楷體" w:cs="DFKaiShu-SB-Estd-BF"/>
                <w:b/>
                <w:bCs/>
                <w:color w:val="FF0000"/>
                <w:sz w:val="24"/>
                <w:szCs w:val="24"/>
              </w:rPr>
            </w:pPr>
            <w:r w:rsidRPr="0057638B">
              <w:rPr>
                <w:rFonts w:ascii="標楷體" w:eastAsia="標楷體" w:hAnsi="標楷體" w:cs="DFKaiShu-SB-Estd-BF" w:hint="eastAsia"/>
                <w:b/>
                <w:bCs/>
                <w:color w:val="FF0000"/>
                <w:sz w:val="24"/>
                <w:szCs w:val="24"/>
              </w:rPr>
              <w:t>海洋教育</w:t>
            </w:r>
          </w:p>
          <w:p w14:paraId="46A14125" w14:textId="77777777" w:rsidR="00040DED" w:rsidRPr="001B196F" w:rsidRDefault="00040DED" w:rsidP="00654DC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cs="標楷體" w:hint="eastAsia"/>
                <w:sz w:val="24"/>
                <w:szCs w:val="24"/>
              </w:rPr>
              <w:t>海J4:了解海洋水產、工程、運輸、能源、與旅遊等</w:t>
            </w:r>
            <w:r w:rsidRPr="001B196F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產業的結構與發展。</w:t>
            </w:r>
          </w:p>
          <w:p w14:paraId="334CF851" w14:textId="77777777" w:rsidR="00040DED" w:rsidRPr="001B196F" w:rsidRDefault="00040DED" w:rsidP="00654DC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cs="標楷體" w:hint="eastAsia"/>
                <w:sz w:val="24"/>
                <w:szCs w:val="24"/>
              </w:rPr>
              <w:t>海J8:閱讀、分享及創作以海洋為背景的文學作品。</w:t>
            </w:r>
          </w:p>
          <w:p w14:paraId="0E174131" w14:textId="2ADF0708" w:rsidR="00040DED" w:rsidRPr="00E85E9D" w:rsidRDefault="00040DED" w:rsidP="00654DCE">
            <w:pPr>
              <w:autoSpaceDE w:val="0"/>
              <w:adjustRightInd w:val="0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cs="標楷體" w:hint="eastAsia"/>
                <w:sz w:val="24"/>
                <w:szCs w:val="24"/>
              </w:rPr>
              <w:t>海J19:了解海洋資源之有限性，保護海洋環境。</w:t>
            </w:r>
          </w:p>
        </w:tc>
        <w:tc>
          <w:tcPr>
            <w:tcW w:w="1310" w:type="dxa"/>
          </w:tcPr>
          <w:p w14:paraId="2D2CB491" w14:textId="77777777" w:rsidR="00CC15C3" w:rsidRPr="00E85E9D" w:rsidRDefault="00CC15C3" w:rsidP="00CC15C3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CC15C3" w:rsidRPr="00E85E9D" w14:paraId="36AF91FD" w14:textId="77777777" w:rsidTr="00654DCE">
        <w:tc>
          <w:tcPr>
            <w:tcW w:w="1536" w:type="dxa"/>
            <w:shd w:val="clear" w:color="auto" w:fill="auto"/>
            <w:vAlign w:val="center"/>
          </w:tcPr>
          <w:p w14:paraId="66EEFAFC" w14:textId="77777777" w:rsidR="00CC15C3" w:rsidRPr="00E85E9D" w:rsidRDefault="00CC15C3" w:rsidP="00CC15C3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第七週(3/20~3/26)</w:t>
            </w:r>
          </w:p>
          <w:p w14:paraId="7D80B2D4" w14:textId="791F73BB" w:rsidR="00CC15C3" w:rsidRPr="00E85E9D" w:rsidRDefault="00CC15C3" w:rsidP="00CC15C3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第八週(3/27~4/2)</w:t>
            </w:r>
          </w:p>
        </w:tc>
        <w:tc>
          <w:tcPr>
            <w:tcW w:w="1991" w:type="dxa"/>
            <w:shd w:val="clear" w:color="auto" w:fill="auto"/>
          </w:tcPr>
          <w:p w14:paraId="31CA9026" w14:textId="77777777" w:rsidR="00CC15C3" w:rsidRPr="000E19BC" w:rsidRDefault="00CC15C3" w:rsidP="00CC15C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Be-Ⅳ-2 在人際溝通方面，以書信、便條、對聯等之慣用語彙與書寫格式為主。</w:t>
            </w:r>
          </w:p>
          <w:p w14:paraId="4D597AE8" w14:textId="4308DF04" w:rsidR="00CC15C3" w:rsidRPr="00E85E9D" w:rsidRDefault="00CC15C3" w:rsidP="00CC15C3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Cb-Ⅳ-2 各類文本中所反映的個人與家庭、鄉里、國族及其他社群的關係。</w:t>
            </w:r>
          </w:p>
        </w:tc>
        <w:tc>
          <w:tcPr>
            <w:tcW w:w="1992" w:type="dxa"/>
            <w:shd w:val="clear" w:color="auto" w:fill="auto"/>
          </w:tcPr>
          <w:p w14:paraId="458FD336" w14:textId="77777777" w:rsidR="00CC15C3" w:rsidRPr="000E19BC" w:rsidRDefault="00CC15C3" w:rsidP="00CC15C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2-Ⅳ-1 掌握生活情境，適切表情達意，分享自身經驗。</w:t>
            </w:r>
          </w:p>
          <w:p w14:paraId="39A68EF1" w14:textId="77777777" w:rsidR="00CC15C3" w:rsidRPr="000E19BC" w:rsidRDefault="00CC15C3" w:rsidP="00CC15C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2-Ⅳ-4 靈活運用科技與資訊，豐富表達內容。</w:t>
            </w:r>
          </w:p>
          <w:p w14:paraId="45C6829A" w14:textId="77777777" w:rsidR="00CC15C3" w:rsidRPr="000E19BC" w:rsidRDefault="00CC15C3" w:rsidP="00CC15C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5-Ⅳ-3 理解各類文本內容、形式和寫作特色。</w:t>
            </w:r>
          </w:p>
          <w:p w14:paraId="7CCCF4EA" w14:textId="6B8D199F" w:rsidR="00CC15C3" w:rsidRPr="00E85E9D" w:rsidRDefault="00CC15C3" w:rsidP="00CC15C3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6-Ⅳ-4 依據需求書寫各類文本。</w:t>
            </w:r>
          </w:p>
        </w:tc>
        <w:tc>
          <w:tcPr>
            <w:tcW w:w="2768" w:type="dxa"/>
            <w:shd w:val="clear" w:color="auto" w:fill="auto"/>
          </w:tcPr>
          <w:p w14:paraId="53332F4F" w14:textId="7F695B81" w:rsidR="004A58D5" w:rsidRDefault="00CC15C3" w:rsidP="00CC15C3">
            <w:pPr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語文</w:t>
            </w:r>
            <w:r w:rsidR="004A58D5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天地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一</w:t>
            </w:r>
            <w:r w:rsidR="004A58D5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書信</w:t>
            </w:r>
            <w:r w:rsidR="004A58D5" w:rsidRPr="003111AA">
              <w:rPr>
                <w:rFonts w:ascii="標楷體" w:eastAsia="標楷體" w:hAnsi="標楷體" w:hint="eastAsia"/>
                <w:sz w:val="24"/>
                <w:szCs w:val="24"/>
              </w:rPr>
              <w:t>、</w:t>
            </w:r>
            <w:r w:rsidR="004A58D5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便條</w:t>
            </w:r>
          </w:p>
          <w:p w14:paraId="7950CAD4" w14:textId="65F716D1" w:rsidR="00CC15C3" w:rsidRPr="00E85E9D" w:rsidRDefault="00CC15C3" w:rsidP="00CC15C3">
            <w:pPr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(段考週)</w:t>
            </w:r>
          </w:p>
          <w:p w14:paraId="4155FFF1" w14:textId="12B21537" w:rsidR="00CC15C3" w:rsidRPr="00E85E9D" w:rsidRDefault="00CC15C3" w:rsidP="00CC15C3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準備活動</w:t>
            </w:r>
          </w:p>
          <w:p w14:paraId="4B0F22F5" w14:textId="77777777" w:rsidR="00D523D1" w:rsidRPr="001B196F" w:rsidRDefault="00D523D1" w:rsidP="00D523D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1.請學生在家先行預習課文內容。</w:t>
            </w:r>
          </w:p>
          <w:p w14:paraId="1EBCF170" w14:textId="77777777" w:rsidR="00D523D1" w:rsidRPr="001B196F" w:rsidRDefault="00D523D1" w:rsidP="00D523D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2.正式進入課程前，可先進行下列提問：你有收過信嗎？是什麼類型的信？你有寄過信嗎？其目的為何？你有寫過便條嗎？利用便條的好處為何？</w:t>
            </w:r>
          </w:p>
          <w:p w14:paraId="3E5DB3E6" w14:textId="77777777" w:rsidR="00CC15C3" w:rsidRPr="00E85E9D" w:rsidRDefault="00CC15C3" w:rsidP="00CC15C3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發展活動</w:t>
            </w:r>
          </w:p>
          <w:p w14:paraId="426691ED" w14:textId="77777777" w:rsidR="00D523D1" w:rsidRPr="001B196F" w:rsidRDefault="00D523D1" w:rsidP="00D523D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1.講解書信寫作要領、結構。</w:t>
            </w:r>
          </w:p>
          <w:p w14:paraId="73F8FEA5" w14:textId="77777777" w:rsidR="00D523D1" w:rsidRPr="001B196F" w:rsidRDefault="00D523D1" w:rsidP="00D523D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2.搭配「書信的結構」中的示例，講述書信的撰寫格式。</w:t>
            </w:r>
          </w:p>
          <w:p w14:paraId="324E0012" w14:textId="77777777" w:rsidR="00D523D1" w:rsidRPr="001B196F" w:rsidRDefault="00D523D1" w:rsidP="00D523D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3.介紹書信的用語、稱謂。</w:t>
            </w:r>
          </w:p>
          <w:p w14:paraId="75657D64" w14:textId="77777777" w:rsidR="00D523D1" w:rsidRPr="001B196F" w:rsidRDefault="00D523D1" w:rsidP="00D523D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4.講述信封寫作方式。</w:t>
            </w:r>
          </w:p>
          <w:p w14:paraId="518850C6" w14:textId="77777777" w:rsidR="00D523D1" w:rsidRPr="001B196F" w:rsidRDefault="00D523D1" w:rsidP="00D523D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5.講述電子郵件的寫作方式及注意事項。</w:t>
            </w:r>
          </w:p>
          <w:p w14:paraId="758FA80C" w14:textId="77777777" w:rsidR="00D523D1" w:rsidRPr="001B196F" w:rsidRDefault="00D523D1" w:rsidP="00D523D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6.講述便條的寫作格式。</w:t>
            </w:r>
          </w:p>
          <w:p w14:paraId="501063F1" w14:textId="18FC75E8" w:rsidR="00CC15C3" w:rsidRPr="00E85E9D" w:rsidRDefault="00D523D1" w:rsidP="00CC15C3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Cs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lastRenderedPageBreak/>
              <w:t>7</w:t>
            </w:r>
            <w:r w:rsidR="00CC15C3" w:rsidRPr="00E85E9D">
              <w:rPr>
                <w:rFonts w:ascii="標楷體" w:eastAsia="標楷體" w:hAnsi="標楷體" w:cs="標楷體"/>
                <w:bCs/>
                <w:sz w:val="24"/>
                <w:szCs w:val="24"/>
              </w:rPr>
              <w:t>.</w:t>
            </w:r>
            <w:r w:rsidR="00CC15C3" w:rsidRPr="00E85E9D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學生練習應用練習</w:t>
            </w:r>
            <w:r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及習作</w:t>
            </w:r>
            <w:r w:rsidR="00CC15C3" w:rsidRPr="00E85E9D">
              <w:rPr>
                <w:rFonts w:ascii="標楷體" w:eastAsia="標楷體" w:hAnsi="標楷體" w:cs="標楷體" w:hint="eastAsia"/>
                <w:bCs/>
                <w:sz w:val="24"/>
                <w:szCs w:val="24"/>
              </w:rPr>
              <w:t>。</w:t>
            </w:r>
          </w:p>
          <w:p w14:paraId="2F4A1DFE" w14:textId="77777777" w:rsidR="00CC15C3" w:rsidRPr="00E85E9D" w:rsidRDefault="00CC15C3" w:rsidP="00CC15C3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綜合活動</w:t>
            </w:r>
          </w:p>
          <w:p w14:paraId="521862BE" w14:textId="20280065" w:rsidR="00D523D1" w:rsidRPr="001B196F" w:rsidRDefault="00CC15C3" w:rsidP="00D523D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回家作業：</w:t>
            </w:r>
            <w:r w:rsidR="00D523D1" w:rsidRPr="001B196F">
              <w:rPr>
                <w:rFonts w:ascii="標楷體" w:eastAsia="標楷體" w:hAnsi="標楷體" w:hint="eastAsia"/>
                <w:sz w:val="24"/>
                <w:szCs w:val="24"/>
              </w:rPr>
              <w:t>請學生以小組為單位，依照本課所學，寫一封完整的信並寄給國文老師。</w:t>
            </w:r>
          </w:p>
          <w:p w14:paraId="05AC9F4F" w14:textId="5F8EBA29" w:rsidR="00CC15C3" w:rsidRPr="00E85E9D" w:rsidRDefault="00CC15C3" w:rsidP="00CC15C3">
            <w:pPr>
              <w:pStyle w:val="ae"/>
              <w:adjustRightInd w:val="0"/>
              <w:snapToGrid w:val="0"/>
              <w:ind w:leftChars="0" w:left="0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</w:t>
            </w:r>
            <w:r w:rsidRPr="00E85E9D"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評量：總結本課已教過的知識，或以口頭提問、學習單的方式檢測學生學習狀況，加強學生不足的地方。</w:t>
            </w:r>
          </w:p>
          <w:p w14:paraId="73192071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作文三</w:t>
            </w:r>
          </w:p>
          <w:p w14:paraId="5DDC9EA8" w14:textId="5086525D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參考段考說明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。</w:t>
            </w:r>
          </w:p>
        </w:tc>
        <w:tc>
          <w:tcPr>
            <w:tcW w:w="456" w:type="dxa"/>
            <w:shd w:val="clear" w:color="auto" w:fill="auto"/>
          </w:tcPr>
          <w:p w14:paraId="5898793D" w14:textId="4056479E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9</w:t>
            </w:r>
          </w:p>
          <w:p w14:paraId="1D26400C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739FEE9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5FB569E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B4B4896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FCFF8DF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31D23E5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FD0E17A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9434352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FCC9E9B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94C19D2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BCC455D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D7E817A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DEAFD00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6C467EA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72017A3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35658FE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C88D854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CBD0C73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615428E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0BC74C7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BEA1140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A77E1E6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613F275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0EC4CB8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5466F82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DB1209B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47F2281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121D5D6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C7E54F1" w14:textId="2F09DE59" w:rsidR="00CC15C3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8A3CA42" w14:textId="2E931C38" w:rsidR="00D523D1" w:rsidRDefault="00D523D1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CAE6CCE" w14:textId="2A90FA39" w:rsidR="00D523D1" w:rsidRDefault="00D523D1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6DC18F4" w14:textId="14B5FD9E" w:rsidR="00D523D1" w:rsidRDefault="00D523D1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4CF59FC" w14:textId="41BBEC3E" w:rsidR="00D523D1" w:rsidRDefault="00D523D1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162DC3D" w14:textId="28A80892" w:rsidR="00D523D1" w:rsidRDefault="00D523D1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15D9EE8" w14:textId="0FA60A45" w:rsidR="00D523D1" w:rsidRDefault="00D523D1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FD4D7A9" w14:textId="77777777" w:rsidR="00C00BCC" w:rsidRDefault="00C00BCC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3BF715D" w14:textId="286E703F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1501" w:type="dxa"/>
            <w:shd w:val="clear" w:color="auto" w:fill="auto"/>
          </w:tcPr>
          <w:p w14:paraId="1CA7FD11" w14:textId="77777777" w:rsidR="00CC15C3" w:rsidRPr="00E85E9D" w:rsidRDefault="00CC15C3" w:rsidP="00CC15C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教學p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pt</w:t>
            </w:r>
          </w:p>
          <w:p w14:paraId="73A44126" w14:textId="77777777" w:rsidR="00CC15C3" w:rsidRPr="00E85E9D" w:rsidRDefault="00CC15C3" w:rsidP="00CC15C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2.學習單</w:t>
            </w:r>
          </w:p>
          <w:p w14:paraId="7F64560C" w14:textId="77777777" w:rsidR="00CC15C3" w:rsidRPr="00E85E9D" w:rsidRDefault="00CC15C3" w:rsidP="00CC15C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3.影音資料</w:t>
            </w:r>
          </w:p>
          <w:p w14:paraId="47460551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網路資料</w:t>
            </w:r>
          </w:p>
          <w:p w14:paraId="126CF0ED" w14:textId="5EF32E43" w:rsidR="00CC15C3" w:rsidRPr="00E85E9D" w:rsidRDefault="00CC15C3" w:rsidP="00CC15C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68" w:type="dxa"/>
            <w:shd w:val="clear" w:color="auto" w:fill="auto"/>
          </w:tcPr>
          <w:p w14:paraId="0BD11377" w14:textId="77777777" w:rsidR="00CC15C3" w:rsidRPr="00E85E9D" w:rsidRDefault="00CC15C3" w:rsidP="00CC15C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  <w:p w14:paraId="6EE46C1B" w14:textId="77777777" w:rsidR="00CC15C3" w:rsidRPr="00E85E9D" w:rsidRDefault="00CC15C3" w:rsidP="00CC15C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2.口頭評量</w:t>
            </w:r>
          </w:p>
          <w:p w14:paraId="4C144AA2" w14:textId="77777777" w:rsidR="00CC15C3" w:rsidRPr="00E85E9D" w:rsidRDefault="00CC15C3" w:rsidP="00CC15C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3.自我評量</w:t>
            </w:r>
          </w:p>
          <w:p w14:paraId="41800863" w14:textId="77777777" w:rsidR="00CC15C3" w:rsidRPr="00E85E9D" w:rsidRDefault="00CC15C3" w:rsidP="00CC15C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4.作業評量</w:t>
            </w:r>
          </w:p>
          <w:p w14:paraId="78637C8D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14:paraId="09B3A072" w14:textId="7FD0BE89" w:rsidR="00CC15C3" w:rsidRPr="0057638B" w:rsidRDefault="004B1FE1" w:rsidP="00654DCE">
            <w:pPr>
              <w:rPr>
                <w:rFonts w:ascii="標楷體" w:eastAsia="標楷體" w:hAnsi="標楷體"/>
                <w:b/>
                <w:bCs/>
                <w:sz w:val="24"/>
                <w:szCs w:val="24"/>
              </w:rPr>
            </w:pPr>
            <w:r w:rsidRPr="0057638B">
              <w:rPr>
                <w:rFonts w:ascii="標楷體" w:eastAsia="標楷體" w:hAnsi="標楷體" w:hint="eastAsia"/>
                <w:b/>
                <w:bCs/>
                <w:sz w:val="24"/>
                <w:szCs w:val="24"/>
              </w:rPr>
              <w:t>資訊</w:t>
            </w:r>
            <w:r w:rsidR="00CC15C3" w:rsidRPr="0057638B">
              <w:rPr>
                <w:rFonts w:ascii="標楷體" w:eastAsia="標楷體" w:hAnsi="標楷體" w:hint="eastAsia"/>
                <w:b/>
                <w:bCs/>
                <w:sz w:val="24"/>
                <w:szCs w:val="24"/>
              </w:rPr>
              <w:t>教育</w:t>
            </w:r>
          </w:p>
          <w:p w14:paraId="29F9F6C1" w14:textId="77777777" w:rsidR="00040DED" w:rsidRPr="001B196F" w:rsidRDefault="00040DED" w:rsidP="00654DC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cs="標楷體" w:hint="eastAsia"/>
                <w:sz w:val="24"/>
                <w:szCs w:val="24"/>
              </w:rPr>
              <w:t>資E6:認識與使用資訊科技以表達想法。</w:t>
            </w:r>
          </w:p>
          <w:p w14:paraId="062A9099" w14:textId="757C144A" w:rsidR="00040DED" w:rsidRPr="00E85E9D" w:rsidRDefault="00040DED" w:rsidP="00654DC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cs="標楷體" w:hint="eastAsia"/>
                <w:sz w:val="24"/>
                <w:szCs w:val="24"/>
              </w:rPr>
              <w:t>資E7:使用資訊科技與他人建立良好的互動關係。</w:t>
            </w:r>
          </w:p>
          <w:p w14:paraId="1BAE1FDE" w14:textId="114B7764" w:rsidR="00CC15C3" w:rsidRPr="00E85E9D" w:rsidRDefault="00CC15C3" w:rsidP="00654DCE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10" w:type="dxa"/>
            <w:shd w:val="clear" w:color="auto" w:fill="auto"/>
          </w:tcPr>
          <w:p w14:paraId="59947A27" w14:textId="77777777" w:rsidR="00CC15C3" w:rsidRPr="00E85E9D" w:rsidRDefault="00CC15C3" w:rsidP="00CC15C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t>3/29、30第一次段考</w:t>
            </w:r>
          </w:p>
          <w:p w14:paraId="020937D5" w14:textId="77777777" w:rsidR="00CC15C3" w:rsidRPr="00E85E9D" w:rsidRDefault="00CC15C3" w:rsidP="00CC15C3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040DED" w:rsidRPr="00E85E9D" w14:paraId="3BAA86BB" w14:textId="77777777" w:rsidTr="00654DCE">
        <w:tc>
          <w:tcPr>
            <w:tcW w:w="1536" w:type="dxa"/>
            <w:vAlign w:val="center"/>
          </w:tcPr>
          <w:p w14:paraId="5B3587CE" w14:textId="40649F41" w:rsidR="00040DED" w:rsidRPr="00E85E9D" w:rsidRDefault="00040DED" w:rsidP="00040DED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第九週(4/3~4/9) 第十週(4/10~4/16)</w:t>
            </w:r>
          </w:p>
        </w:tc>
        <w:tc>
          <w:tcPr>
            <w:tcW w:w="1991" w:type="dxa"/>
          </w:tcPr>
          <w:p w14:paraId="30050FA9" w14:textId="77777777" w:rsidR="00040DED" w:rsidRPr="000E19BC" w:rsidRDefault="00040DED" w:rsidP="00040DED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Ab-Ⅳ-4 6,500個常用語詞的認念。</w:t>
            </w:r>
          </w:p>
          <w:p w14:paraId="4D368BC7" w14:textId="77777777" w:rsidR="00040DED" w:rsidRPr="000E19BC" w:rsidRDefault="00040DED" w:rsidP="00040DED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Ad-Ⅳ-2 新詩、現代散文、現代小說、劇本。</w:t>
            </w:r>
          </w:p>
          <w:p w14:paraId="409D32C6" w14:textId="77777777" w:rsidR="00040DED" w:rsidRPr="000E19BC" w:rsidRDefault="00040DED" w:rsidP="00040DED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Bb-Ⅳ-3 對物或自然以及生命的感悟。</w:t>
            </w:r>
          </w:p>
          <w:p w14:paraId="69B1BBD4" w14:textId="77777777" w:rsidR="00040DED" w:rsidRPr="000E19BC" w:rsidRDefault="00040DED" w:rsidP="00040DED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Bb-Ⅳ-5 藉由敘述事件與描寫景物間接抒情。</w:t>
            </w:r>
          </w:p>
          <w:p w14:paraId="2FA7E29F" w14:textId="627FB56A" w:rsidR="00040DED" w:rsidRPr="00E85E9D" w:rsidRDefault="00040DED" w:rsidP="00040DE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Cc-Ⅳ-1 各類文本中的藝術、信仰、思想等文化內涵。</w:t>
            </w:r>
          </w:p>
        </w:tc>
        <w:tc>
          <w:tcPr>
            <w:tcW w:w="1992" w:type="dxa"/>
          </w:tcPr>
          <w:p w14:paraId="288394DE" w14:textId="77777777" w:rsidR="00040DED" w:rsidRPr="000E19BC" w:rsidRDefault="00040DED" w:rsidP="00040DED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1-Ⅳ-2 依據不同情境，分辨聲情意涵及表達技巧，適切回應。</w:t>
            </w:r>
          </w:p>
          <w:p w14:paraId="5AF2C258" w14:textId="77777777" w:rsidR="00040DED" w:rsidRPr="000E19BC" w:rsidRDefault="00040DED" w:rsidP="00040DED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2-Ⅳ-1 掌握生活情境，適切表情達意，分享自身經驗。</w:t>
            </w:r>
          </w:p>
          <w:p w14:paraId="2E167E90" w14:textId="77777777" w:rsidR="00040DED" w:rsidRPr="000E19BC" w:rsidRDefault="00040DED" w:rsidP="00040DED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5-Ⅳ-1 比較不同標點符號的表達效果，流暢朗</w:t>
            </w: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讀各類文本，並表現情感的起伏變化。</w:t>
            </w:r>
          </w:p>
          <w:p w14:paraId="300236ED" w14:textId="77777777" w:rsidR="00040DED" w:rsidRPr="000E19BC" w:rsidRDefault="00040DED" w:rsidP="00040DED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6-Ⅳ-2 依據審題、立意、取材、組織、遣詞造句、修改潤飾，寫出結構完整、主旨明確、文辭優美的文章。</w:t>
            </w:r>
          </w:p>
          <w:p w14:paraId="6001E90E" w14:textId="77777777" w:rsidR="00040DED" w:rsidRPr="000E19BC" w:rsidRDefault="00040DED" w:rsidP="00040DED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6-Ⅳ-5 主動創作、自訂題目、闡述見解，並發表自己的作品。</w:t>
            </w:r>
          </w:p>
          <w:p w14:paraId="56ADC01B" w14:textId="13CFDDFB" w:rsidR="00040DED" w:rsidRPr="00E85E9D" w:rsidRDefault="00040DED" w:rsidP="00040DED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768" w:type="dxa"/>
          </w:tcPr>
          <w:p w14:paraId="7A5B0F7A" w14:textId="54CE928B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lastRenderedPageBreak/>
              <w:t>第四課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我所知道的康橋</w:t>
            </w:r>
          </w:p>
          <w:p w14:paraId="126DBB9A" w14:textId="77777777" w:rsidR="00040DED" w:rsidRPr="00E85E9D" w:rsidRDefault="00040DED" w:rsidP="00040DED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準備活動</w:t>
            </w:r>
          </w:p>
          <w:p w14:paraId="3F33B4EE" w14:textId="77777777" w:rsidR="00040DED" w:rsidRPr="001B196F" w:rsidRDefault="00040DED" w:rsidP="00040DE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1.請學生回家先行預習本課課文。</w:t>
            </w:r>
          </w:p>
          <w:p w14:paraId="3DB0DB56" w14:textId="77777777" w:rsidR="00040DED" w:rsidRPr="001B196F" w:rsidRDefault="00040DED" w:rsidP="00040DE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2.標記生難字詞，並分辨出文中哪些段落分別描寫了康橋的「早晨」與「黃昏」之景。</w:t>
            </w:r>
          </w:p>
          <w:p w14:paraId="44DB5A05" w14:textId="77777777" w:rsidR="00040DED" w:rsidRPr="001B196F" w:rsidRDefault="00040DED" w:rsidP="00040DE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3.請學生到「摩摩的四月天」網站，欣賞「摩所知道的康橋」裡的照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片及文字，試著想像徐志摩在康橋漫步時的喜悅之情。</w:t>
            </w:r>
          </w:p>
          <w:p w14:paraId="16C2B53A" w14:textId="744C1AAA" w:rsidR="00040DED" w:rsidRPr="00E85E9D" w:rsidRDefault="00040DED" w:rsidP="00040DED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發展活動</w:t>
            </w:r>
          </w:p>
          <w:p w14:paraId="0E4A6A4E" w14:textId="77777777" w:rsidR="00040DED" w:rsidRPr="001B196F" w:rsidRDefault="00040DED" w:rsidP="00040DE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1.講解課文生難字詞。</w:t>
            </w:r>
          </w:p>
          <w:p w14:paraId="57DCDE3E" w14:textId="77777777" w:rsidR="00040DED" w:rsidRPr="001B196F" w:rsidRDefault="00040DED" w:rsidP="00040DE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2.講解「篇章導讀」。</w:t>
            </w:r>
          </w:p>
          <w:p w14:paraId="3B823943" w14:textId="77777777" w:rsidR="00040DED" w:rsidRDefault="00040DED" w:rsidP="00040DE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3.介紹作者徐志摩。</w:t>
            </w:r>
          </w:p>
          <w:p w14:paraId="6B6E7981" w14:textId="37DF9C7C" w:rsidR="00040DED" w:rsidRPr="001B196F" w:rsidRDefault="00040DED" w:rsidP="00040DE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4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.播放課文朗讀音檔，請學生跟著瀏覽課文。</w:t>
            </w:r>
          </w:p>
          <w:p w14:paraId="08383B89" w14:textId="78BC875C" w:rsidR="00040DED" w:rsidRPr="001B196F" w:rsidRDefault="00040DED" w:rsidP="00040DE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5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.配合課文提問教學學習單，逐段講解課文並提問段落重點。請學生依序完成學習單以掌握各段大意及重點。</w:t>
            </w:r>
          </w:p>
          <w:p w14:paraId="70509902" w14:textId="1EA0FB54" w:rsidR="00040DED" w:rsidRPr="001B196F" w:rsidRDefault="00040DED" w:rsidP="00040DE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6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.講述「鑑賞分析」。</w:t>
            </w:r>
          </w:p>
          <w:p w14:paraId="5F0AE24D" w14:textId="6073685B" w:rsidR="00040DED" w:rsidRPr="001B196F" w:rsidRDefault="00040DED" w:rsidP="00040DE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7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.與學生進行「問題思考」之討論。</w:t>
            </w:r>
          </w:p>
          <w:p w14:paraId="3F98987D" w14:textId="75BC0B80" w:rsidR="00040DED" w:rsidRDefault="00040DED" w:rsidP="00040DE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8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.引領學生進行「延伸探索」，閱讀文章並回答提問。</w:t>
            </w:r>
          </w:p>
          <w:p w14:paraId="4A122DED" w14:textId="444AB9AB" w:rsidR="00040DED" w:rsidRPr="001B196F" w:rsidRDefault="00040DED" w:rsidP="00040DED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9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.請學生先就自己對文意的理解，試著在腦海中揣想徐志摩所見的康橋景色。接著請學生自行分組，並相互討論最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喜歡哪一幅想像的康橋畫面，擇定其中一個畫面後，再合力以畫筆繪出。</w:t>
            </w:r>
          </w:p>
          <w:p w14:paraId="4790E56C" w14:textId="5C1EB831" w:rsidR="00040DED" w:rsidRPr="00E85E9D" w:rsidRDefault="00040DED" w:rsidP="00040DED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綜合活動</w:t>
            </w:r>
          </w:p>
          <w:p w14:paraId="4B828941" w14:textId="70FB5ADB" w:rsidR="00040DED" w:rsidRPr="00E85E9D" w:rsidRDefault="00040DED" w:rsidP="00040DED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回家作業：學生練習習作題目。</w:t>
            </w:r>
          </w:p>
          <w:p w14:paraId="62AFBD8C" w14:textId="7E9AAF90" w:rsidR="00040DED" w:rsidRPr="00E85E9D" w:rsidRDefault="00040DED" w:rsidP="00040DED">
            <w:pPr>
              <w:pStyle w:val="ae"/>
              <w:adjustRightInd w:val="0"/>
              <w:snapToGrid w:val="0"/>
              <w:ind w:leftChars="0" w:left="0"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</w:t>
            </w:r>
            <w:r w:rsidRPr="00E85E9D"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456" w:type="dxa"/>
          </w:tcPr>
          <w:p w14:paraId="48DA3AEB" w14:textId="472D8BCE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10</w:t>
            </w:r>
          </w:p>
          <w:p w14:paraId="35B32F59" w14:textId="77777777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AA10616" w14:textId="77777777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C43C2F1" w14:textId="77777777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8D13A68" w14:textId="77777777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C5285BA" w14:textId="77777777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684A4E6" w14:textId="77777777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5A86699" w14:textId="77777777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89BFA69" w14:textId="77777777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EB40EA6" w14:textId="77777777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A85AABB" w14:textId="77777777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F3375E3" w14:textId="3459F12A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9859B77" w14:textId="15AA21D0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ADFEC86" w14:textId="3B81A0DB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704B2AB" w14:textId="0A474468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B180E0A" w14:textId="14DF81AF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D7EC75A" w14:textId="63B2AB0C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858E604" w14:textId="657D0E8D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9A43508" w14:textId="7B932668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7354DF4" w14:textId="32FC7251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9BA5DC0" w14:textId="1DAB5DCD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23A4D26" w14:textId="21AE962E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1C4215A" w14:textId="1C404DD8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9F70A45" w14:textId="4551D8C0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FF515DD" w14:textId="2854B081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4040A05" w14:textId="3A0154C2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01D6261" w14:textId="6253FD27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B2399CF" w14:textId="2FD06F78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A511D31" w14:textId="44D9CF65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2F6336D" w14:textId="6A1FBF5A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EFCC91E" w14:textId="22BC738B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2A967B3" w14:textId="27FC0D74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B9CE34D" w14:textId="1CC8B161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A4996C0" w14:textId="54292CA6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AA2C188" w14:textId="60E76774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878C04F" w14:textId="3B765125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513C5FE" w14:textId="229F7B0A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B3FF956" w14:textId="404D35C1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D13FAF6" w14:textId="328FA501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BB9F818" w14:textId="386F9DAA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D0060A5" w14:textId="02886446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57B8C19" w14:textId="2FBA7D8B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06EFB8A" w14:textId="5CB49FE4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866E7F7" w14:textId="3EDDA50E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811D803" w14:textId="3F98C155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23DB657" w14:textId="77777777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B0799BA" w14:textId="1BBBE7F9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01" w:type="dxa"/>
          </w:tcPr>
          <w:p w14:paraId="3DDE9652" w14:textId="77777777" w:rsidR="00040DED" w:rsidRPr="00E85E9D" w:rsidRDefault="00040DED" w:rsidP="00040DE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教學p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pt</w:t>
            </w:r>
          </w:p>
          <w:p w14:paraId="1F39A97F" w14:textId="77777777" w:rsidR="00040DED" w:rsidRPr="00E85E9D" w:rsidRDefault="00040DED" w:rsidP="00040DE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2.學習單</w:t>
            </w:r>
          </w:p>
          <w:p w14:paraId="02284196" w14:textId="77777777" w:rsidR="00040DED" w:rsidRPr="00E85E9D" w:rsidRDefault="00040DED" w:rsidP="00040DE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3.影音資料</w:t>
            </w:r>
          </w:p>
          <w:p w14:paraId="5D68BFCD" w14:textId="77777777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網路資料</w:t>
            </w:r>
          </w:p>
          <w:p w14:paraId="3DA11D55" w14:textId="748906FC" w:rsidR="00040DED" w:rsidRPr="00E85E9D" w:rsidRDefault="00040DED" w:rsidP="00040DE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68" w:type="dxa"/>
          </w:tcPr>
          <w:p w14:paraId="230176E4" w14:textId="77777777" w:rsidR="00040DED" w:rsidRPr="00E85E9D" w:rsidRDefault="00040DED" w:rsidP="00040DE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  <w:p w14:paraId="0A3ABC88" w14:textId="77777777" w:rsidR="00040DED" w:rsidRPr="00E85E9D" w:rsidRDefault="00040DED" w:rsidP="00040DE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2.口頭評量</w:t>
            </w:r>
          </w:p>
          <w:p w14:paraId="0A5F6DA0" w14:textId="77777777" w:rsidR="00040DED" w:rsidRPr="00E85E9D" w:rsidRDefault="00040DED" w:rsidP="00040DE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3.自我評量</w:t>
            </w:r>
          </w:p>
          <w:p w14:paraId="09FD39CB" w14:textId="77777777" w:rsidR="00040DED" w:rsidRPr="00E85E9D" w:rsidRDefault="00040DED" w:rsidP="00040DE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4.作業評量</w:t>
            </w:r>
          </w:p>
          <w:p w14:paraId="529EC9BB" w14:textId="77777777" w:rsidR="00040DED" w:rsidRPr="00E85E9D" w:rsidRDefault="00040DED" w:rsidP="00040DED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5.作文評量</w:t>
            </w:r>
          </w:p>
          <w:p w14:paraId="68EF1886" w14:textId="77777777" w:rsidR="00040DED" w:rsidRPr="00E85E9D" w:rsidRDefault="00040DED" w:rsidP="00040DED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52" w:type="dxa"/>
          </w:tcPr>
          <w:p w14:paraId="1D8ACED7" w14:textId="08C81BFC" w:rsidR="00040DED" w:rsidRPr="0057638B" w:rsidRDefault="00040DED" w:rsidP="00654DCE">
            <w:pPr>
              <w:ind w:firstLine="0"/>
              <w:rPr>
                <w:rFonts w:ascii="標楷體" w:eastAsia="標楷體" w:hAnsi="標楷體" w:cs="標楷體"/>
                <w:b/>
                <w:bCs/>
                <w:color w:val="FF0000"/>
                <w:sz w:val="24"/>
                <w:szCs w:val="24"/>
              </w:rPr>
            </w:pPr>
            <w:r w:rsidRPr="0057638B">
              <w:rPr>
                <w:rFonts w:ascii="標楷體" w:eastAsia="標楷體" w:hAnsi="標楷體" w:cs="標楷體" w:hint="eastAsia"/>
                <w:b/>
                <w:bCs/>
                <w:color w:val="FF0000"/>
                <w:sz w:val="24"/>
                <w:szCs w:val="24"/>
              </w:rPr>
              <w:t>環境教育</w:t>
            </w:r>
          </w:p>
          <w:p w14:paraId="712DC939" w14:textId="77777777" w:rsidR="00040DED" w:rsidRPr="001B196F" w:rsidRDefault="00040DED" w:rsidP="00654DC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cs="標楷體" w:hint="eastAsia"/>
                <w:sz w:val="24"/>
                <w:szCs w:val="24"/>
              </w:rPr>
              <w:t>環J3:經由環境美學與自然文學了解自然環境的倫理價值。</w:t>
            </w:r>
          </w:p>
          <w:p w14:paraId="048D759D" w14:textId="3F418F8D" w:rsidR="00040DED" w:rsidRPr="0057638B" w:rsidRDefault="00040DED" w:rsidP="00654DCE">
            <w:pPr>
              <w:ind w:firstLine="0"/>
              <w:rPr>
                <w:rFonts w:ascii="標楷體" w:eastAsia="標楷體" w:hAnsi="標楷體" w:cs="標楷體"/>
                <w:b/>
                <w:bCs/>
                <w:sz w:val="24"/>
                <w:szCs w:val="24"/>
              </w:rPr>
            </w:pPr>
            <w:r w:rsidRPr="0057638B">
              <w:rPr>
                <w:rFonts w:ascii="標楷體" w:eastAsia="標楷體" w:hAnsi="標楷體" w:cs="標楷體" w:hint="eastAsia"/>
                <w:b/>
                <w:bCs/>
                <w:sz w:val="24"/>
                <w:szCs w:val="24"/>
              </w:rPr>
              <w:t>戶外教育</w:t>
            </w:r>
          </w:p>
          <w:p w14:paraId="378CB3EF" w14:textId="41E5BCB6" w:rsidR="00040DED" w:rsidRPr="00E85E9D" w:rsidRDefault="00040DED" w:rsidP="00654DCE">
            <w:pPr>
              <w:autoSpaceDE w:val="0"/>
              <w:adjustRightInd w:val="0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cs="標楷體" w:hint="eastAsia"/>
                <w:sz w:val="24"/>
                <w:szCs w:val="24"/>
              </w:rPr>
              <w:t>戶J3:理解知識與生活環境的關係，獲得心靈的喜悅，</w:t>
            </w:r>
            <w:r w:rsidRPr="001B196F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培養積極面對挑戰的能力與態度。</w:t>
            </w:r>
          </w:p>
        </w:tc>
        <w:tc>
          <w:tcPr>
            <w:tcW w:w="1310" w:type="dxa"/>
          </w:tcPr>
          <w:p w14:paraId="54996805" w14:textId="77777777" w:rsidR="00040DED" w:rsidRDefault="00040DED" w:rsidP="00040DED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lastRenderedPageBreak/>
              <w:t>4/4</w:t>
            </w:r>
          </w:p>
          <w:p w14:paraId="3BFE4512" w14:textId="77777777" w:rsidR="00040DED" w:rsidRDefault="00040DED" w:rsidP="00040DED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t>兒童節放假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br/>
              <w:t>4/5</w:t>
            </w:r>
          </w:p>
          <w:p w14:paraId="2BDF96D7" w14:textId="1C386EC5" w:rsidR="00040DED" w:rsidRPr="00E85E9D" w:rsidRDefault="00040DED" w:rsidP="00040DED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t>清明節放假</w:t>
            </w:r>
          </w:p>
        </w:tc>
      </w:tr>
      <w:tr w:rsidR="00CC15C3" w:rsidRPr="00E85E9D" w14:paraId="62E01EB5" w14:textId="77777777" w:rsidTr="00654DCE">
        <w:tc>
          <w:tcPr>
            <w:tcW w:w="1536" w:type="dxa"/>
            <w:vAlign w:val="center"/>
          </w:tcPr>
          <w:p w14:paraId="17FF787F" w14:textId="554B13B8" w:rsidR="00CC15C3" w:rsidRPr="00E85E9D" w:rsidRDefault="00CC15C3" w:rsidP="00CC15C3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第十一週(4/17~4/23) 第十二週(4/24~4/30)</w:t>
            </w:r>
          </w:p>
        </w:tc>
        <w:tc>
          <w:tcPr>
            <w:tcW w:w="1991" w:type="dxa"/>
          </w:tcPr>
          <w:p w14:paraId="3D060FF2" w14:textId="77777777" w:rsidR="00CC15C3" w:rsidRPr="000E19BC" w:rsidRDefault="00CC15C3" w:rsidP="00CC15C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Ac-Ⅳ-3 文句表達的邏輯與意義。</w:t>
            </w:r>
          </w:p>
          <w:p w14:paraId="2C9E812B" w14:textId="77777777" w:rsidR="00CC15C3" w:rsidRPr="000E19BC" w:rsidRDefault="00CC15C3" w:rsidP="00CC15C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Ad-Ⅳ-1 篇章的主旨、結構、寓意與分析。</w:t>
            </w:r>
          </w:p>
          <w:p w14:paraId="57CE28AF" w14:textId="77777777" w:rsidR="00CC15C3" w:rsidRPr="000E19BC" w:rsidRDefault="00CC15C3" w:rsidP="00CC15C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Bd-Ⅳ-1 以事實、理論為論據，達到說服、建構、批判等目的。</w:t>
            </w:r>
          </w:p>
          <w:p w14:paraId="3EBE5B55" w14:textId="1AFBA827" w:rsidR="00CC15C3" w:rsidRPr="00E85E9D" w:rsidRDefault="00CC15C3" w:rsidP="00CC15C3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Cb-Ⅳ-1 各類文本中的親屬關</w:t>
            </w: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係、道德倫理、儀式風俗、典章制度等文化內涵。</w:t>
            </w:r>
          </w:p>
        </w:tc>
        <w:tc>
          <w:tcPr>
            <w:tcW w:w="1992" w:type="dxa"/>
          </w:tcPr>
          <w:p w14:paraId="084E05A1" w14:textId="77777777" w:rsidR="00CC15C3" w:rsidRPr="000E19BC" w:rsidRDefault="00CC15C3" w:rsidP="00CC15C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1-Ⅳ-2 依據不同情境，分辨聲情意涵及表達技巧，適切回應。</w:t>
            </w:r>
          </w:p>
          <w:p w14:paraId="343A9D2C" w14:textId="77777777" w:rsidR="00CC15C3" w:rsidRPr="000E19BC" w:rsidRDefault="00CC15C3" w:rsidP="00CC15C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/>
                <w:sz w:val="24"/>
                <w:szCs w:val="24"/>
              </w:rPr>
              <w:t>2-</w:t>
            </w: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0E19BC">
              <w:rPr>
                <w:rFonts w:ascii="標楷體" w:eastAsia="標楷體" w:hAnsi="標楷體"/>
                <w:sz w:val="24"/>
                <w:szCs w:val="24"/>
              </w:rPr>
              <w:t xml:space="preserve">-3 </w:t>
            </w: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依理解的內容，明確表達意見，進行有條理的論辯，並注重言談禮貌。</w:t>
            </w:r>
          </w:p>
          <w:p w14:paraId="47AC76DA" w14:textId="77777777" w:rsidR="00CC15C3" w:rsidRPr="000E19BC" w:rsidRDefault="00CC15C3" w:rsidP="00CC15C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5-Ⅳ-2 理解各類文本的句子、段落與主要概</w:t>
            </w: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念，指出寫作的目的與觀點。</w:t>
            </w:r>
          </w:p>
          <w:p w14:paraId="3E58692E" w14:textId="77777777" w:rsidR="00CC15C3" w:rsidRPr="000E19BC" w:rsidRDefault="00CC15C3" w:rsidP="00CC15C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6-Ⅳ-5 主動創作、自訂題目、闡述見解，並發表自己的作品。</w:t>
            </w:r>
          </w:p>
          <w:p w14:paraId="27C29263" w14:textId="28A62108" w:rsidR="00CC15C3" w:rsidRPr="00E85E9D" w:rsidRDefault="00CC15C3" w:rsidP="00CC15C3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768" w:type="dxa"/>
          </w:tcPr>
          <w:p w14:paraId="30ADF27C" w14:textId="4833B658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lastRenderedPageBreak/>
              <w:t>第五課</w:t>
            </w:r>
            <w:r w:rsidR="00BE2CF0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張釋之執法</w:t>
            </w:r>
          </w:p>
          <w:p w14:paraId="1C3C59F0" w14:textId="0A49AF7C" w:rsidR="00CC15C3" w:rsidRPr="00E85E9D" w:rsidRDefault="00CC15C3" w:rsidP="00CC15C3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準備活動</w:t>
            </w:r>
          </w:p>
          <w:p w14:paraId="36570876" w14:textId="77777777" w:rsidR="006D102E" w:rsidRPr="001B196F" w:rsidRDefault="006D102E" w:rsidP="006D102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1.請學生課前先行預習本課教材，並標記生難字詞。</w:t>
            </w:r>
          </w:p>
          <w:p w14:paraId="63967B30" w14:textId="2B0AA528" w:rsidR="00CC15C3" w:rsidRPr="00E85E9D" w:rsidRDefault="006D102E" w:rsidP="00CC15C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2.播放影片《人民法官：「不會讓妳哭著離開法庭」凌駕法律之上的溫暖》，請學生分組討論對人民法官判決的看法。</w:t>
            </w:r>
          </w:p>
          <w:p w14:paraId="52530C53" w14:textId="77777777" w:rsidR="00CC15C3" w:rsidRPr="00E85E9D" w:rsidRDefault="00CC15C3" w:rsidP="00CC15C3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發展活動</w:t>
            </w:r>
          </w:p>
          <w:p w14:paraId="4A3E9151" w14:textId="77777777" w:rsidR="006D102E" w:rsidRPr="001B196F" w:rsidRDefault="006D102E" w:rsidP="006D102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1.介紹作者司馬遷。</w:t>
            </w:r>
          </w:p>
          <w:p w14:paraId="5D59BB46" w14:textId="77777777" w:rsidR="006D102E" w:rsidRPr="001B196F" w:rsidRDefault="006D102E" w:rsidP="006D102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2.設計提問帶領學生概覽全文。</w:t>
            </w:r>
          </w:p>
          <w:p w14:paraId="56724704" w14:textId="77777777" w:rsidR="006D102E" w:rsidRPr="001B196F" w:rsidRDefault="006D102E" w:rsidP="006D102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3.講解課文生難字詞。</w:t>
            </w:r>
          </w:p>
          <w:p w14:paraId="791B5571" w14:textId="77777777" w:rsidR="006D102E" w:rsidRPr="001B196F" w:rsidRDefault="006D102E" w:rsidP="006D102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4.講解課文（深度閱讀──段落理解）。</w:t>
            </w:r>
          </w:p>
          <w:p w14:paraId="306A9FC3" w14:textId="77777777" w:rsidR="006D102E" w:rsidRDefault="006D102E" w:rsidP="00CC15C3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5</w:t>
            </w:r>
            <w:r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講解課文（統合閱讀──全文統整）</w:t>
            </w:r>
          </w:p>
          <w:p w14:paraId="0F909762" w14:textId="01577814" w:rsidR="006D102E" w:rsidRPr="001B196F" w:rsidRDefault="006D102E" w:rsidP="006D102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6</w:t>
            </w:r>
            <w:r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講解「鑑賞分析」。</w:t>
            </w:r>
          </w:p>
          <w:p w14:paraId="5A1B70F3" w14:textId="78373884" w:rsidR="006D102E" w:rsidRPr="001B196F" w:rsidRDefault="006D102E" w:rsidP="006D102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7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.提供交通安全或新聞事件案件審理的判決書，讓學生討論判決的依據與合理性。</w:t>
            </w:r>
          </w:p>
          <w:p w14:paraId="69C90A85" w14:textId="439DAD6F" w:rsidR="006D102E" w:rsidRPr="001B196F" w:rsidRDefault="006D102E" w:rsidP="006D102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8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.提供故事體文本，讓學生揣摩故事人物心情，從角色身分思考人物的觀點與立場。</w:t>
            </w:r>
          </w:p>
          <w:p w14:paraId="1B0E49D4" w14:textId="4FEE6938" w:rsidR="006D102E" w:rsidRPr="001B196F" w:rsidRDefault="006D102E" w:rsidP="006D102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9</w:t>
            </w:r>
            <w:r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引導學生完成「問題思考」及「應用練習」。</w:t>
            </w:r>
          </w:p>
          <w:p w14:paraId="0E33080F" w14:textId="7CE6CD23" w:rsidR="006D102E" w:rsidRPr="001B196F" w:rsidRDefault="006D102E" w:rsidP="006D102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10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.二人一組討論「延伸探索」，教師隨機詢問，進行口語評量。</w:t>
            </w:r>
          </w:p>
          <w:p w14:paraId="1E11B2E0" w14:textId="77777777" w:rsidR="00CC15C3" w:rsidRPr="00E85E9D" w:rsidRDefault="00CC15C3" w:rsidP="00CC15C3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綜合活動</w:t>
            </w:r>
          </w:p>
          <w:p w14:paraId="2807FC31" w14:textId="3366D325" w:rsidR="00CC15C3" w:rsidRPr="00E85E9D" w:rsidRDefault="00CC15C3" w:rsidP="00CC15C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回家作業：學生練習習作題目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75ECEDD3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2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評量：總結本課已教過的知識，或以口頭提問、學習單的方式檢測學生學習狀況，加強學生不足的地方。</w:t>
            </w:r>
          </w:p>
          <w:p w14:paraId="7344DD38" w14:textId="1E747D05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/>
                <w:b/>
                <w:bCs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b/>
                <w:bCs/>
                <w:sz w:val="24"/>
                <w:szCs w:val="24"/>
              </w:rPr>
              <w:t>作文四</w:t>
            </w:r>
          </w:p>
          <w:p w14:paraId="16428E62" w14:textId="77777777" w:rsidR="006D102E" w:rsidRDefault="006D102E" w:rsidP="006D102E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參考習作</w:t>
            </w:r>
            <w:r w:rsidRPr="00691B8B">
              <w:rPr>
                <w:rFonts w:ascii="標楷體" w:eastAsia="標楷體" w:hAnsi="標楷體" w:cs="標楷體" w:hint="eastAsia"/>
                <w:sz w:val="24"/>
                <w:szCs w:val="24"/>
              </w:rPr>
              <w:t>「作文輕鬆練</w:t>
            </w:r>
          </w:p>
          <w:p w14:paraId="6E76B6E1" w14:textId="125D0718" w:rsidR="00CC15C3" w:rsidRPr="00E85E9D" w:rsidRDefault="006D102E" w:rsidP="006D102E">
            <w:pPr>
              <w:pStyle w:val="ae"/>
              <w:adjustRightInd w:val="0"/>
              <w:snapToGrid w:val="0"/>
              <w:ind w:leftChars="0" w:left="0"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91B8B">
              <w:rPr>
                <w:rFonts w:ascii="標楷體" w:eastAsia="標楷體" w:hAnsi="標楷體" w:cs="標楷體" w:hint="eastAsia"/>
                <w:sz w:val="24"/>
                <w:szCs w:val="24"/>
              </w:rPr>
              <w:t>」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。</w:t>
            </w:r>
          </w:p>
        </w:tc>
        <w:tc>
          <w:tcPr>
            <w:tcW w:w="456" w:type="dxa"/>
          </w:tcPr>
          <w:p w14:paraId="05466C61" w14:textId="1F4E7D59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9</w:t>
            </w:r>
          </w:p>
          <w:p w14:paraId="33EDA24F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1E61C1E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39F8937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E110EB8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08C433B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711E659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1A71148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73BDDBD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BA66024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EA024E5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4747BED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7EBFD5F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3A313AF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AFEF914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02EFD92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3726A50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4DFB54D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5683A9E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D2332C8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9B22781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C8E3B26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6519FFF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CC0C768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C14D91D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7900613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C0C186B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C90C572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52C5A15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DCC024D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15BF201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C4CCE37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BD265F4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D022671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8295218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90BAB3C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A7B1301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DC4D21C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67F4CE9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4EC33ED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65AF4F8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C133B22" w14:textId="77777777" w:rsidR="006D102E" w:rsidRDefault="006D102E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A700607" w14:textId="77777777" w:rsidR="006D102E" w:rsidRDefault="006D102E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7BCAB10" w14:textId="0F13DF16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  <w:p w14:paraId="5B52CA8D" w14:textId="3F2F8ADE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01" w:type="dxa"/>
          </w:tcPr>
          <w:p w14:paraId="17D222BE" w14:textId="77777777" w:rsidR="00CC15C3" w:rsidRPr="00E85E9D" w:rsidRDefault="00CC15C3" w:rsidP="00CC15C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教學p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pt</w:t>
            </w:r>
          </w:p>
          <w:p w14:paraId="738B8D77" w14:textId="77777777" w:rsidR="00CC15C3" w:rsidRPr="00E85E9D" w:rsidRDefault="00CC15C3" w:rsidP="00CC15C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2.學習單</w:t>
            </w:r>
          </w:p>
          <w:p w14:paraId="4BBF0225" w14:textId="77777777" w:rsidR="00CC15C3" w:rsidRPr="00E85E9D" w:rsidRDefault="00CC15C3" w:rsidP="00CC15C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3.影音資料</w:t>
            </w:r>
          </w:p>
          <w:p w14:paraId="79C21F47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網路資料</w:t>
            </w:r>
          </w:p>
          <w:p w14:paraId="123163F5" w14:textId="73FB5CD7" w:rsidR="00CC15C3" w:rsidRPr="00E85E9D" w:rsidRDefault="00CC15C3" w:rsidP="00CC15C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68" w:type="dxa"/>
          </w:tcPr>
          <w:p w14:paraId="2736DED4" w14:textId="77777777" w:rsidR="00CC15C3" w:rsidRPr="00E85E9D" w:rsidRDefault="00CC15C3" w:rsidP="00CC15C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  <w:p w14:paraId="7F0F448D" w14:textId="77777777" w:rsidR="00CC15C3" w:rsidRPr="00E85E9D" w:rsidRDefault="00CC15C3" w:rsidP="00CC15C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2.口頭評量</w:t>
            </w:r>
          </w:p>
          <w:p w14:paraId="07C5D7C0" w14:textId="77777777" w:rsidR="00CC15C3" w:rsidRPr="00E85E9D" w:rsidRDefault="00CC15C3" w:rsidP="00CC15C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3.自我評量</w:t>
            </w:r>
          </w:p>
          <w:p w14:paraId="4BF2A469" w14:textId="38D0F164" w:rsidR="00CC15C3" w:rsidRPr="00E85E9D" w:rsidRDefault="00CC15C3" w:rsidP="00CC15C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4.作業評量</w:t>
            </w:r>
          </w:p>
          <w:p w14:paraId="5FA2035A" w14:textId="3352A5B4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5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作文評量</w:t>
            </w:r>
          </w:p>
          <w:p w14:paraId="42C965F1" w14:textId="65676D28" w:rsidR="00CC15C3" w:rsidRPr="00E85E9D" w:rsidRDefault="00CC15C3" w:rsidP="00CC15C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BD47497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52" w:type="dxa"/>
          </w:tcPr>
          <w:p w14:paraId="617E3A7E" w14:textId="3CEEDEB9" w:rsidR="00CC15C3" w:rsidRPr="0057638B" w:rsidRDefault="004B1FE1" w:rsidP="00654DCE">
            <w:pPr>
              <w:autoSpaceDE w:val="0"/>
              <w:adjustRightInd w:val="0"/>
              <w:rPr>
                <w:rFonts w:ascii="標楷體" w:eastAsia="標楷體" w:hAnsi="標楷體" w:cs="DFKaiShu-SB-Estd-BF"/>
                <w:b/>
                <w:bCs/>
                <w:sz w:val="24"/>
                <w:szCs w:val="24"/>
              </w:rPr>
            </w:pPr>
            <w:r w:rsidRPr="0057638B">
              <w:rPr>
                <w:rFonts w:ascii="標楷體" w:eastAsia="標楷體" w:hAnsi="標楷體" w:cs="DFKaiShu-SB-Estd-BF" w:hint="eastAsia"/>
                <w:b/>
                <w:bCs/>
                <w:sz w:val="24"/>
                <w:szCs w:val="24"/>
              </w:rPr>
              <w:t>法治教育</w:t>
            </w:r>
          </w:p>
          <w:p w14:paraId="514CDBD3" w14:textId="77777777" w:rsidR="00DE2B3E" w:rsidRPr="001B196F" w:rsidRDefault="00DE2B3E" w:rsidP="00654DC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cs="標楷體" w:hint="eastAsia"/>
                <w:sz w:val="24"/>
                <w:szCs w:val="24"/>
              </w:rPr>
              <w:t>法J1:探討平等。</w:t>
            </w:r>
          </w:p>
          <w:p w14:paraId="32E333F4" w14:textId="0C9A12BC" w:rsidR="00DE2B3E" w:rsidRPr="00E85E9D" w:rsidRDefault="00DE2B3E" w:rsidP="00654DCE">
            <w:pPr>
              <w:autoSpaceDE w:val="0"/>
              <w:adjustRightInd w:val="0"/>
              <w:rPr>
                <w:rFonts w:ascii="標楷體" w:eastAsia="標楷體" w:hAnsi="標楷體" w:cs="DFKaiShu-SB-Estd-BF"/>
                <w:sz w:val="24"/>
                <w:szCs w:val="24"/>
              </w:rPr>
            </w:pPr>
            <w:r w:rsidRPr="001B196F">
              <w:rPr>
                <w:rFonts w:ascii="標楷體" w:eastAsia="標楷體" w:hAnsi="標楷體" w:cs="標楷體" w:hint="eastAsia"/>
                <w:sz w:val="24"/>
                <w:szCs w:val="24"/>
              </w:rPr>
              <w:t>法J3:認識法律之意義與制定。</w:t>
            </w:r>
          </w:p>
          <w:p w14:paraId="70897C60" w14:textId="77777777" w:rsidR="00CC15C3" w:rsidRPr="00E85E9D" w:rsidRDefault="00CC15C3" w:rsidP="00654DCE">
            <w:pPr>
              <w:autoSpaceDE w:val="0"/>
              <w:adjustRightIn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10" w:type="dxa"/>
          </w:tcPr>
          <w:p w14:paraId="65755F91" w14:textId="368C50FA" w:rsidR="00CC15C3" w:rsidRPr="00E85E9D" w:rsidRDefault="00CC15C3" w:rsidP="00CC15C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t>4/19、20第四次複習考</w:t>
            </w:r>
          </w:p>
        </w:tc>
      </w:tr>
      <w:tr w:rsidR="00CC15C3" w:rsidRPr="00E85E9D" w14:paraId="27F38560" w14:textId="77777777" w:rsidTr="00654DCE">
        <w:tc>
          <w:tcPr>
            <w:tcW w:w="1536" w:type="dxa"/>
            <w:vAlign w:val="center"/>
          </w:tcPr>
          <w:p w14:paraId="5D94A502" w14:textId="4A27956A" w:rsidR="00CC15C3" w:rsidRPr="00E85E9D" w:rsidRDefault="00CC15C3" w:rsidP="00CC15C3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第十三週(5/1~5/7)</w:t>
            </w:r>
          </w:p>
        </w:tc>
        <w:tc>
          <w:tcPr>
            <w:tcW w:w="1991" w:type="dxa"/>
          </w:tcPr>
          <w:p w14:paraId="796AB9B1" w14:textId="77777777" w:rsidR="00CC15C3" w:rsidRPr="000E19BC" w:rsidRDefault="00CC15C3" w:rsidP="00CC15C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Ac-Ⅳ-3 文句表達的邏輯與意義。</w:t>
            </w:r>
          </w:p>
          <w:p w14:paraId="0E62B330" w14:textId="77777777" w:rsidR="00CC15C3" w:rsidRPr="000E19BC" w:rsidRDefault="00CC15C3" w:rsidP="00CC15C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Ad-Ⅳ-1 篇章的主旨、結構、寓意與分析。</w:t>
            </w:r>
          </w:p>
          <w:p w14:paraId="7B8103E3" w14:textId="77777777" w:rsidR="00CC15C3" w:rsidRPr="000E19BC" w:rsidRDefault="00CC15C3" w:rsidP="00CC15C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Bc-Ⅳ-1 具邏輯、客觀、理性的說明，如科學知識、產品、環境、制度等說明。</w:t>
            </w:r>
          </w:p>
          <w:p w14:paraId="1F7F184C" w14:textId="77777777" w:rsidR="00CC15C3" w:rsidRPr="000E19BC" w:rsidRDefault="00CC15C3" w:rsidP="00CC15C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Bc-Ⅳ-2 描述、列舉、因果、問題解決、比較、分類、定義等寫作手法。</w:t>
            </w:r>
          </w:p>
          <w:p w14:paraId="2A8B2DE5" w14:textId="69D3E6C3" w:rsidR="00CC15C3" w:rsidRPr="00E85E9D" w:rsidRDefault="00CC15C3" w:rsidP="00CC15C3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Ca-Ⅳ-2 各類文本中表現科技文明演進、生存環境發展的文化內涵。</w:t>
            </w:r>
          </w:p>
        </w:tc>
        <w:tc>
          <w:tcPr>
            <w:tcW w:w="1992" w:type="dxa"/>
          </w:tcPr>
          <w:p w14:paraId="13FF46AC" w14:textId="77777777" w:rsidR="00CC15C3" w:rsidRPr="000E19BC" w:rsidRDefault="00CC15C3" w:rsidP="00CC15C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1-Ⅳ-3 分辨聆聽內容的邏輯性，找出解決問題的方法。</w:t>
            </w:r>
          </w:p>
          <w:p w14:paraId="4346EF27" w14:textId="77777777" w:rsidR="00CC15C3" w:rsidRPr="000E19BC" w:rsidRDefault="00CC15C3" w:rsidP="00CC15C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/>
                <w:sz w:val="24"/>
                <w:szCs w:val="24"/>
              </w:rPr>
              <w:t>2-</w:t>
            </w: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0E19BC">
              <w:rPr>
                <w:rFonts w:ascii="標楷體" w:eastAsia="標楷體" w:hAnsi="標楷體"/>
                <w:sz w:val="24"/>
                <w:szCs w:val="24"/>
              </w:rPr>
              <w:t xml:space="preserve">-4 </w:t>
            </w: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靈活運用科技與資訊，豐富表達內容。</w:t>
            </w:r>
          </w:p>
          <w:p w14:paraId="13518DA0" w14:textId="77777777" w:rsidR="00CC15C3" w:rsidRPr="000E19BC" w:rsidRDefault="00CC15C3" w:rsidP="00CC15C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5-Ⅳ-3 理解各類文本內容、形式和寫作特色。</w:t>
            </w:r>
          </w:p>
          <w:p w14:paraId="3AB30087" w14:textId="77777777" w:rsidR="00CC15C3" w:rsidRPr="000E19BC" w:rsidRDefault="00CC15C3" w:rsidP="00CC15C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5-Ⅳ-6 運用圖書館(室)、科技工具，蒐集資訊、組織材料，擴充閱讀視野。</w:t>
            </w:r>
          </w:p>
          <w:p w14:paraId="002806E0" w14:textId="77777777" w:rsidR="00CC15C3" w:rsidRPr="000E19BC" w:rsidRDefault="00CC15C3" w:rsidP="00CC15C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6-Ⅳ-4 依據需求書寫各類文本。</w:t>
            </w:r>
          </w:p>
          <w:p w14:paraId="386C80CF" w14:textId="6FB52953" w:rsidR="00CC15C3" w:rsidRPr="00E85E9D" w:rsidRDefault="00CC15C3" w:rsidP="00CC15C3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768" w:type="dxa"/>
          </w:tcPr>
          <w:p w14:paraId="22F49FCE" w14:textId="44631E9A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lastRenderedPageBreak/>
              <w:t>第六課</w:t>
            </w:r>
            <w:r w:rsidR="00827762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罐頭由來</w:t>
            </w:r>
          </w:p>
          <w:p w14:paraId="1DA36ECA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準備活動</w:t>
            </w:r>
          </w:p>
          <w:p w14:paraId="1623FA71" w14:textId="77777777" w:rsidR="003D4556" w:rsidRDefault="003D4556" w:rsidP="003D455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1.請學生回家先行預習本課教材，將注釋的字詞讀音謄寫在課文該字右邊，再出聲朗讀一遍</w:t>
            </w:r>
          </w:p>
          <w:p w14:paraId="33CF3EF1" w14:textId="720A747E" w:rsidR="003D4556" w:rsidRPr="001B196F" w:rsidRDefault="003D4556" w:rsidP="003D455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，並標上各段落段號、初步歸納段落重點。</w:t>
            </w:r>
          </w:p>
          <w:p w14:paraId="30AE645D" w14:textId="251B5720" w:rsidR="003D4556" w:rsidRPr="001B196F" w:rsidRDefault="003D4556" w:rsidP="003D455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2.請學生分組查詢說明文的特色及寫作手法，以及歐洲傭兵制度，並在課堂上口頭報告。</w:t>
            </w:r>
          </w:p>
          <w:p w14:paraId="241A557E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發展活動</w:t>
            </w:r>
          </w:p>
          <w:p w14:paraId="0FCE4676" w14:textId="77777777" w:rsidR="003D4556" w:rsidRPr="001B196F" w:rsidRDefault="003D4556" w:rsidP="003D455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1.講解課文生難字詞。</w:t>
            </w:r>
          </w:p>
          <w:p w14:paraId="4C2C618B" w14:textId="4F020F50" w:rsidR="003D4556" w:rsidRPr="001B196F" w:rsidRDefault="003D4556" w:rsidP="003D455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2.講解「篇章導讀」。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3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.介紹作者周惠民。</w:t>
            </w:r>
          </w:p>
          <w:p w14:paraId="5DA6F1DA" w14:textId="63B7FCEC" w:rsidR="003D4556" w:rsidRPr="001B196F" w:rsidRDefault="003D4556" w:rsidP="003D455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lastRenderedPageBreak/>
              <w:t>4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.播放課文朗讀音檔，請學生跟著瀏覽課文，從朗讀語氣中掌握關鍵詞句並畫線。</w:t>
            </w:r>
          </w:p>
          <w:p w14:paraId="689928A9" w14:textId="4A377A38" w:rsidR="003D4556" w:rsidRPr="001B196F" w:rsidRDefault="003D4556" w:rsidP="003D455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5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.配合課文提問教學學習單，逐段講解課文並提問段落重點。請學生依序完成學習單以掌握各段大意及重點。</w:t>
            </w:r>
          </w:p>
          <w:p w14:paraId="56B9CDE2" w14:textId="58ABD7BD" w:rsidR="003D4556" w:rsidRPr="001B196F" w:rsidRDefault="003D4556" w:rsidP="003D455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6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.講述「鑑賞分析」。</w:t>
            </w:r>
          </w:p>
          <w:p w14:paraId="311C45EC" w14:textId="7BF32348" w:rsidR="003D4556" w:rsidRPr="001B196F" w:rsidRDefault="003D4556" w:rsidP="003D455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7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.與學生進行「問題思考」之討論。</w:t>
            </w:r>
          </w:p>
          <w:p w14:paraId="24B33B03" w14:textId="6739BD9E" w:rsidR="003D4556" w:rsidRPr="001B196F" w:rsidRDefault="003D4556" w:rsidP="003D455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8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.引領學生進行「延伸探索」，閱讀文章並回答提問。</w:t>
            </w:r>
          </w:p>
          <w:p w14:paraId="465C8987" w14:textId="2714C1C2" w:rsidR="003D4556" w:rsidRPr="001B196F" w:rsidRDefault="009E719C" w:rsidP="003D4556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9</w:t>
            </w:r>
            <w:r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="003D4556" w:rsidRPr="001B196F">
              <w:rPr>
                <w:rFonts w:ascii="標楷體" w:eastAsia="標楷體" w:hAnsi="標楷體" w:hint="eastAsia"/>
                <w:sz w:val="24"/>
                <w:szCs w:val="24"/>
              </w:rPr>
              <w:t>播放影片《如何閱讀說明文──讀通說明文》、《客觀理性說明文》，解析說明文的特色及寫作手法。</w:t>
            </w:r>
          </w:p>
          <w:p w14:paraId="774EEB1A" w14:textId="43A9BBAC" w:rsidR="00CC15C3" w:rsidRPr="00E85E9D" w:rsidRDefault="00CC15C3" w:rsidP="003D4556">
            <w:pPr>
              <w:adjustRightInd w:val="0"/>
              <w:snapToGrid w:val="0"/>
              <w:ind w:firstLine="0"/>
              <w:rPr>
                <w:rFonts w:ascii="標楷體" w:eastAsia="標楷體" w:hAnsi="標楷體"/>
                <w:b/>
                <w:bCs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b/>
                <w:bCs/>
                <w:sz w:val="24"/>
                <w:szCs w:val="24"/>
              </w:rPr>
              <w:t>綜合活動</w:t>
            </w:r>
          </w:p>
          <w:p w14:paraId="299E2E78" w14:textId="3DC5A2E6" w:rsidR="00CC15C3" w:rsidRPr="00E85E9D" w:rsidRDefault="00CC15C3" w:rsidP="00CC15C3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回家作業：學生練習習作及學習單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。</w:t>
            </w:r>
          </w:p>
          <w:p w14:paraId="35965E24" w14:textId="261ED819" w:rsidR="00CC15C3" w:rsidRPr="00E85E9D" w:rsidRDefault="00CC15C3" w:rsidP="00CC15C3">
            <w:pPr>
              <w:pStyle w:val="ae"/>
              <w:adjustRightInd w:val="0"/>
              <w:snapToGrid w:val="0"/>
              <w:ind w:leftChars="0" w:left="0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</w:t>
            </w:r>
            <w:r w:rsidRPr="00E85E9D"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評量：總結本課已教過的知識，或以口頭提</w:t>
            </w: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問、學習單的方式檢測學生學習狀況，加強學生不足的地方。</w:t>
            </w:r>
          </w:p>
        </w:tc>
        <w:tc>
          <w:tcPr>
            <w:tcW w:w="456" w:type="dxa"/>
          </w:tcPr>
          <w:p w14:paraId="235A7D11" w14:textId="5C4725BA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5</w:t>
            </w:r>
          </w:p>
          <w:p w14:paraId="0AE54C3A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8264094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B1C0EE8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D62C41E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A9299AE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EAF3B8D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AA5D250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CC166B8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50A1800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B19AF97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B75C7CC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1E54304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E70A3C9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37E1DD4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4A655DB" w14:textId="12481C9B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501" w:type="dxa"/>
          </w:tcPr>
          <w:p w14:paraId="46C1F0B7" w14:textId="77777777" w:rsidR="00CC15C3" w:rsidRPr="00E85E9D" w:rsidRDefault="00CC15C3" w:rsidP="00CC15C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教學p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pt</w:t>
            </w:r>
          </w:p>
          <w:p w14:paraId="193C6F34" w14:textId="77777777" w:rsidR="00CC15C3" w:rsidRPr="00E85E9D" w:rsidRDefault="00CC15C3" w:rsidP="00CC15C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2.學習單</w:t>
            </w:r>
          </w:p>
          <w:p w14:paraId="3E82E5BF" w14:textId="77777777" w:rsidR="00CC15C3" w:rsidRPr="00E85E9D" w:rsidRDefault="00CC15C3" w:rsidP="00CC15C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3.影音資料</w:t>
            </w:r>
          </w:p>
          <w:p w14:paraId="3EB4B1A5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網路資料</w:t>
            </w:r>
          </w:p>
          <w:p w14:paraId="5C389709" w14:textId="5755D4D1" w:rsidR="00CC15C3" w:rsidRPr="00E85E9D" w:rsidRDefault="00CC15C3" w:rsidP="00CC15C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68" w:type="dxa"/>
          </w:tcPr>
          <w:p w14:paraId="3BDBF997" w14:textId="77777777" w:rsidR="00CC15C3" w:rsidRPr="00E85E9D" w:rsidRDefault="00CC15C3" w:rsidP="00CC15C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  <w:p w14:paraId="0102E2D0" w14:textId="77777777" w:rsidR="00CC15C3" w:rsidRPr="00E85E9D" w:rsidRDefault="00CC15C3" w:rsidP="00CC15C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2.口頭評量</w:t>
            </w:r>
          </w:p>
          <w:p w14:paraId="66C3E794" w14:textId="77777777" w:rsidR="00CC15C3" w:rsidRPr="00E85E9D" w:rsidRDefault="00CC15C3" w:rsidP="00CC15C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3.自我評量</w:t>
            </w:r>
          </w:p>
          <w:p w14:paraId="04980471" w14:textId="77777777" w:rsidR="00CC15C3" w:rsidRPr="00E85E9D" w:rsidRDefault="00CC15C3" w:rsidP="00CC15C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4.作業評量</w:t>
            </w:r>
          </w:p>
          <w:p w14:paraId="0207245E" w14:textId="77777777" w:rsidR="00CC15C3" w:rsidRPr="00E85E9D" w:rsidRDefault="00CC15C3" w:rsidP="00CC15C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52" w:type="dxa"/>
          </w:tcPr>
          <w:p w14:paraId="12AB9016" w14:textId="084C50FC" w:rsidR="00CC15C3" w:rsidRPr="0057638B" w:rsidRDefault="004B1FE1" w:rsidP="00654DCE">
            <w:pPr>
              <w:rPr>
                <w:rFonts w:ascii="標楷體" w:eastAsia="標楷體" w:hAnsi="標楷體"/>
                <w:b/>
                <w:bCs/>
                <w:sz w:val="24"/>
                <w:szCs w:val="24"/>
              </w:rPr>
            </w:pPr>
            <w:r w:rsidRPr="0057638B">
              <w:rPr>
                <w:rFonts w:ascii="標楷體" w:eastAsia="標楷體" w:hAnsi="標楷體" w:hint="eastAsia"/>
                <w:b/>
                <w:bCs/>
                <w:sz w:val="24"/>
                <w:szCs w:val="24"/>
              </w:rPr>
              <w:t>資訊教育</w:t>
            </w:r>
          </w:p>
          <w:p w14:paraId="41586919" w14:textId="77777777" w:rsidR="00DE2B3E" w:rsidRPr="001B196F" w:rsidRDefault="00DE2B3E" w:rsidP="00654DC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cs="標楷體" w:hint="eastAsia"/>
                <w:sz w:val="24"/>
                <w:szCs w:val="24"/>
              </w:rPr>
              <w:t>資E10:了解資訊科技於日常生活之重要性。</w:t>
            </w:r>
          </w:p>
          <w:p w14:paraId="77C4C09E" w14:textId="71FC4395" w:rsidR="00DE2B3E" w:rsidRPr="0057638B" w:rsidRDefault="00DE2B3E" w:rsidP="00654DCE">
            <w:pPr>
              <w:ind w:firstLine="0"/>
              <w:rPr>
                <w:rFonts w:ascii="標楷體" w:eastAsia="標楷體" w:hAnsi="標楷體" w:cs="標楷體"/>
                <w:b/>
                <w:bCs/>
                <w:sz w:val="24"/>
                <w:szCs w:val="24"/>
              </w:rPr>
            </w:pPr>
            <w:r w:rsidRPr="0057638B">
              <w:rPr>
                <w:rFonts w:ascii="標楷體" w:eastAsia="標楷體" w:hAnsi="標楷體" w:cs="標楷體" w:hint="eastAsia"/>
                <w:b/>
                <w:bCs/>
                <w:sz w:val="24"/>
                <w:szCs w:val="24"/>
              </w:rPr>
              <w:t>閱讀素養</w:t>
            </w:r>
          </w:p>
          <w:p w14:paraId="670AD36F" w14:textId="2CB1BC3F" w:rsidR="00CC15C3" w:rsidRPr="00E85E9D" w:rsidRDefault="00DE2B3E" w:rsidP="00654DC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cs="標楷體" w:hint="eastAsia"/>
                <w:sz w:val="24"/>
                <w:szCs w:val="24"/>
              </w:rPr>
              <w:t>閱J2:發展跨文本的比對、分析、深究的能力，以判讀文本知識的正確性。</w:t>
            </w:r>
          </w:p>
        </w:tc>
        <w:tc>
          <w:tcPr>
            <w:tcW w:w="1310" w:type="dxa"/>
          </w:tcPr>
          <w:p w14:paraId="3C982225" w14:textId="77777777" w:rsidR="00CC15C3" w:rsidRDefault="00CC15C3" w:rsidP="00CC15C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t>5/5、6</w:t>
            </w:r>
          </w:p>
          <w:p w14:paraId="255E2664" w14:textId="60CD3C88" w:rsidR="00CC15C3" w:rsidRPr="00E85E9D" w:rsidRDefault="00CC15C3" w:rsidP="00CC15C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t>九年級第二次段考(含藝能科考試)</w:t>
            </w:r>
          </w:p>
        </w:tc>
      </w:tr>
      <w:tr w:rsidR="00DE2B3E" w:rsidRPr="00E85E9D" w14:paraId="5256A913" w14:textId="77777777" w:rsidTr="00654DCE">
        <w:tc>
          <w:tcPr>
            <w:tcW w:w="1536" w:type="dxa"/>
            <w:shd w:val="clear" w:color="auto" w:fill="auto"/>
            <w:vAlign w:val="center"/>
          </w:tcPr>
          <w:p w14:paraId="5418115F" w14:textId="5356FD7C" w:rsidR="00DE2B3E" w:rsidRPr="00E85E9D" w:rsidRDefault="00DE2B3E" w:rsidP="00DE2B3E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第十四週(5/8~5/14)</w:t>
            </w:r>
          </w:p>
        </w:tc>
        <w:tc>
          <w:tcPr>
            <w:tcW w:w="1991" w:type="dxa"/>
            <w:shd w:val="clear" w:color="auto" w:fill="auto"/>
          </w:tcPr>
          <w:p w14:paraId="2D03894B" w14:textId="77777777" w:rsidR="00DE2B3E" w:rsidRPr="000E19BC" w:rsidRDefault="00DE2B3E" w:rsidP="00DE2B3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Ac-Ⅳ-3 文句表達的邏輯與意義。</w:t>
            </w:r>
          </w:p>
          <w:p w14:paraId="7BB6C827" w14:textId="77777777" w:rsidR="00DE2B3E" w:rsidRPr="000E19BC" w:rsidRDefault="00DE2B3E" w:rsidP="00DE2B3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Cb-Ⅳ-1 各類文本中的親屬關係、道德倫理、儀式風俗、典章制度等文化內涵。</w:t>
            </w:r>
          </w:p>
          <w:p w14:paraId="3A5F424D" w14:textId="2E296C11" w:rsidR="00DE2B3E" w:rsidRPr="00E85E9D" w:rsidRDefault="00DE2B3E" w:rsidP="00DE2B3E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Cb-Ⅳ-2 各類文本中所反映的個人與家庭、鄉里、國族及其他社群的關係。</w:t>
            </w:r>
          </w:p>
        </w:tc>
        <w:tc>
          <w:tcPr>
            <w:tcW w:w="1992" w:type="dxa"/>
            <w:shd w:val="clear" w:color="auto" w:fill="auto"/>
          </w:tcPr>
          <w:p w14:paraId="194C6EB3" w14:textId="77777777" w:rsidR="00DE2B3E" w:rsidRPr="000E19BC" w:rsidRDefault="00DE2B3E" w:rsidP="00DE2B3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2-Ⅳ-1 掌握生活情境，適切表情達意，分享自身經驗。</w:t>
            </w:r>
          </w:p>
          <w:p w14:paraId="243F989A" w14:textId="77777777" w:rsidR="00DE2B3E" w:rsidRPr="000E19BC" w:rsidRDefault="00DE2B3E" w:rsidP="00DE2B3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5-Ⅳ-3 理解各類文本內容、形式和寫作特色。</w:t>
            </w:r>
          </w:p>
          <w:p w14:paraId="36CE220A" w14:textId="77777777" w:rsidR="00DE2B3E" w:rsidRPr="000E19BC" w:rsidRDefault="00DE2B3E" w:rsidP="00DE2B3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6-Ⅳ-4 依據需求書寫各類文本。</w:t>
            </w:r>
          </w:p>
          <w:p w14:paraId="737F672D" w14:textId="0721086A" w:rsidR="00DE2B3E" w:rsidRPr="00E85E9D" w:rsidRDefault="00DE2B3E" w:rsidP="00DE2B3E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768" w:type="dxa"/>
            <w:shd w:val="clear" w:color="auto" w:fill="auto"/>
          </w:tcPr>
          <w:p w14:paraId="315AF190" w14:textId="5BCB2181" w:rsidR="00DE2B3E" w:rsidRPr="00E85E9D" w:rsidRDefault="00DE2B3E" w:rsidP="00DE2B3E">
            <w:pPr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語文常識二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 xml:space="preserve">題辭、柬帖 </w:t>
            </w: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 xml:space="preserve"> 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(段考週)</w:t>
            </w:r>
          </w:p>
          <w:p w14:paraId="09B97D48" w14:textId="77777777" w:rsidR="00DE2B3E" w:rsidRPr="00E85E9D" w:rsidRDefault="00DE2B3E" w:rsidP="00DE2B3E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準備活動</w:t>
            </w:r>
          </w:p>
          <w:p w14:paraId="78152BD6" w14:textId="77777777" w:rsidR="00DE2B3E" w:rsidRPr="001B196F" w:rsidRDefault="00DE2B3E" w:rsidP="00DE2B3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1.預習課文。</w:t>
            </w:r>
          </w:p>
          <w:p w14:paraId="36271725" w14:textId="77777777" w:rsidR="00DE2B3E" w:rsidRPr="001B196F" w:rsidRDefault="00DE2B3E" w:rsidP="00DE2B3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2.請學生於課前先上網查詢幛軸、獎盃、錦旗、花籃、花圈、匾額等圖片，依「題辭」內容加以歸類，之後講解課文時讓學生上臺分享查詢所得。</w:t>
            </w:r>
          </w:p>
          <w:p w14:paraId="14AFC5AE" w14:textId="77777777" w:rsidR="00DE2B3E" w:rsidRPr="001B196F" w:rsidRDefault="00DE2B3E" w:rsidP="00DE2B3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3.請學生於課前先收集家中的柬帖，或上網搜尋。</w:t>
            </w:r>
          </w:p>
          <w:p w14:paraId="2C07FB17" w14:textId="54A2CB9B" w:rsidR="00DE2B3E" w:rsidRPr="00E85E9D" w:rsidRDefault="00DE2B3E" w:rsidP="00DE2B3E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發展活動</w:t>
            </w:r>
          </w:p>
          <w:p w14:paraId="1B2976EC" w14:textId="77777777" w:rsidR="00DE2B3E" w:rsidRPr="001B196F" w:rsidRDefault="00DE2B3E" w:rsidP="00DE2B3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1.講解「題辭」概說、種類及作法。</w:t>
            </w:r>
          </w:p>
          <w:p w14:paraId="20C3FDE6" w14:textId="77777777" w:rsidR="00DE2B3E" w:rsidRPr="001B196F" w:rsidRDefault="00DE2B3E" w:rsidP="00DE2B3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2.講解「題辭」範例，引導學生藉由注釋一一熟悉題辭的字面意義及其類別。</w:t>
            </w:r>
          </w:p>
          <w:p w14:paraId="19F022F2" w14:textId="77777777" w:rsidR="00DE2B3E" w:rsidRPr="001B196F" w:rsidRDefault="00DE2B3E" w:rsidP="00DE2B3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3.講解「柬帖」概說及範例。</w:t>
            </w:r>
          </w:p>
          <w:p w14:paraId="5D35C6A4" w14:textId="6304D629" w:rsidR="00DE2B3E" w:rsidRPr="001B196F" w:rsidRDefault="00DE2B3E" w:rsidP="00DE2B3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4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.運用QuizletAPP設計題辭對對碰遊戲。</w:t>
            </w:r>
          </w:p>
          <w:p w14:paraId="73127617" w14:textId="3FC0B09F" w:rsidR="00DE2B3E" w:rsidRPr="001B196F" w:rsidRDefault="00DE2B3E" w:rsidP="00DE2B3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5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.將學生分組，每一組設定一種生活情境練習寫作題辭，同一組的學生可互相討論。</w:t>
            </w:r>
          </w:p>
          <w:p w14:paraId="13432839" w14:textId="08FD3305" w:rsidR="00DE2B3E" w:rsidRPr="00E85E9D" w:rsidRDefault="00DE2B3E" w:rsidP="00DE2B3E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6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.請各組拿出課前準備好的柬帖，並以課本提及的格式，檢視其是否正確。再假設要歡送某位同學出國讀書，請各組集思廣益，寫一封格式正確的歡送會柬帖。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綜合活動</w:t>
            </w:r>
          </w:p>
          <w:p w14:paraId="126AD41F" w14:textId="3CD10CC0" w:rsidR="00DE2B3E" w:rsidRPr="00E85E9D" w:rsidRDefault="00DE2B3E" w:rsidP="00DE2B3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回家作業：學生練習習作題目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275872B1" w14:textId="44097239" w:rsidR="00DE2B3E" w:rsidRPr="00E85E9D" w:rsidRDefault="00DE2B3E" w:rsidP="00DE2B3E">
            <w:pPr>
              <w:pStyle w:val="ae"/>
              <w:adjustRightInd w:val="0"/>
              <w:snapToGrid w:val="0"/>
              <w:ind w:leftChars="0" w:left="0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</w:t>
            </w:r>
            <w:r w:rsidRPr="00E85E9D"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評量：總結本課已教過的知識，或以口頭提問、學習單的方式檢測學生學習狀況，加強學生不足的地方。</w:t>
            </w:r>
          </w:p>
          <w:p w14:paraId="646E4DC7" w14:textId="7E76653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作文五</w:t>
            </w:r>
          </w:p>
          <w:p w14:paraId="79A61611" w14:textId="76AABB9C" w:rsidR="00DE2B3E" w:rsidRPr="00E85E9D" w:rsidRDefault="00DE2B3E" w:rsidP="00DE2B3E">
            <w:pPr>
              <w:pStyle w:val="ae"/>
              <w:adjustRightInd w:val="0"/>
              <w:snapToGrid w:val="0"/>
              <w:ind w:leftChars="0" w:left="0"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參考段考說明</w:t>
            </w:r>
            <w:r w:rsidRPr="00E85E9D">
              <w:rPr>
                <w:rFonts w:ascii="標楷體" w:eastAsia="標楷體" w:hAnsi="標楷體"/>
                <w:color w:val="auto"/>
                <w:sz w:val="24"/>
                <w:szCs w:val="24"/>
              </w:rPr>
              <w:t>。</w:t>
            </w:r>
          </w:p>
        </w:tc>
        <w:tc>
          <w:tcPr>
            <w:tcW w:w="456" w:type="dxa"/>
            <w:shd w:val="clear" w:color="auto" w:fill="auto"/>
          </w:tcPr>
          <w:p w14:paraId="71247AB7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4</w:t>
            </w:r>
          </w:p>
          <w:p w14:paraId="3F8354B4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F25F971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96F564B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F9DEB10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243F5CF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4FF7A3F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1E5D5C3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8DA508F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B7F8AA1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7343C06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088EACB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6115F97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E081FB9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1DEA7AC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4039795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B18688A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C65A550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23D15C0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9B7D088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A4E8740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FB262A7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7724297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03FB82E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E73B52D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E52A91D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516ED3C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047BFC2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060CE61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990542A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3B982B1" w14:textId="6FD7D0DD" w:rsidR="00DE2B3E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574934A" w14:textId="24435208" w:rsidR="00DE2B3E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5AEAFB5" w14:textId="59979270" w:rsidR="00DE2B3E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6D9AACE" w14:textId="077A6BB1" w:rsidR="00DE2B3E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E822A62" w14:textId="62A0DD92" w:rsidR="00DE2B3E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0612080" w14:textId="3928AF02" w:rsidR="00DE2B3E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8CEB7C4" w14:textId="5D6CC473" w:rsidR="00DE2B3E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0B95F59" w14:textId="528B9E91" w:rsidR="00DE2B3E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14EF438" w14:textId="5CFBF67D" w:rsidR="00DE2B3E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92BF3B3" w14:textId="3630EF26" w:rsidR="00DE2B3E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E534579" w14:textId="2B9CDD11" w:rsidR="00DE2B3E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BD9B22A" w14:textId="2994B8B2" w:rsidR="00DE2B3E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97E4A6C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8F4BCD0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360CB3C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3A97997" w14:textId="1361B19D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</w:p>
        </w:tc>
        <w:tc>
          <w:tcPr>
            <w:tcW w:w="1501" w:type="dxa"/>
            <w:shd w:val="clear" w:color="auto" w:fill="auto"/>
          </w:tcPr>
          <w:p w14:paraId="0F47183C" w14:textId="77777777" w:rsidR="00DE2B3E" w:rsidRPr="00E85E9D" w:rsidRDefault="00DE2B3E" w:rsidP="00DE2B3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教學p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pt</w:t>
            </w:r>
          </w:p>
          <w:p w14:paraId="35797EB4" w14:textId="77777777" w:rsidR="00DE2B3E" w:rsidRPr="00E85E9D" w:rsidRDefault="00DE2B3E" w:rsidP="00DE2B3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2.學習單</w:t>
            </w:r>
          </w:p>
          <w:p w14:paraId="10FE8F1E" w14:textId="77777777" w:rsidR="00DE2B3E" w:rsidRPr="00E85E9D" w:rsidRDefault="00DE2B3E" w:rsidP="00DE2B3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3.影音資料</w:t>
            </w:r>
          </w:p>
          <w:p w14:paraId="10C52F91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網路資料</w:t>
            </w:r>
          </w:p>
          <w:p w14:paraId="47AA99F4" w14:textId="0B1CB1E2" w:rsidR="00DE2B3E" w:rsidRPr="00E85E9D" w:rsidRDefault="00DE2B3E" w:rsidP="00DE2B3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68" w:type="dxa"/>
            <w:shd w:val="clear" w:color="auto" w:fill="auto"/>
          </w:tcPr>
          <w:p w14:paraId="653F0661" w14:textId="77777777" w:rsidR="00DE2B3E" w:rsidRPr="00E85E9D" w:rsidRDefault="00DE2B3E" w:rsidP="00DE2B3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  <w:p w14:paraId="3DE49220" w14:textId="77777777" w:rsidR="00DE2B3E" w:rsidRPr="00E85E9D" w:rsidRDefault="00DE2B3E" w:rsidP="00DE2B3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2.口頭評量</w:t>
            </w:r>
          </w:p>
          <w:p w14:paraId="04C6BC21" w14:textId="77777777" w:rsidR="00DE2B3E" w:rsidRPr="00E85E9D" w:rsidRDefault="00DE2B3E" w:rsidP="00DE2B3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3.自我評量</w:t>
            </w:r>
          </w:p>
          <w:p w14:paraId="572C040C" w14:textId="77777777" w:rsidR="00DE2B3E" w:rsidRPr="00E85E9D" w:rsidRDefault="00DE2B3E" w:rsidP="00DE2B3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4.作業評量</w:t>
            </w:r>
          </w:p>
          <w:p w14:paraId="4EA413D4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5.作文評量</w:t>
            </w:r>
          </w:p>
          <w:p w14:paraId="76E10878" w14:textId="77777777" w:rsidR="00DE2B3E" w:rsidRPr="00E85E9D" w:rsidRDefault="00DE2B3E" w:rsidP="00DE2B3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52" w:type="dxa"/>
            <w:shd w:val="clear" w:color="auto" w:fill="auto"/>
          </w:tcPr>
          <w:p w14:paraId="7CE89CFF" w14:textId="0301BBEB" w:rsidR="00DE2B3E" w:rsidRPr="0057638B" w:rsidRDefault="00DE2B3E" w:rsidP="00654DCE">
            <w:pPr>
              <w:ind w:firstLine="0"/>
              <w:rPr>
                <w:rFonts w:ascii="標楷體" w:eastAsia="標楷體" w:hAnsi="標楷體" w:cs="標楷體"/>
                <w:b/>
                <w:bCs/>
                <w:sz w:val="24"/>
                <w:szCs w:val="24"/>
              </w:rPr>
            </w:pPr>
            <w:r w:rsidRPr="0057638B">
              <w:rPr>
                <w:rFonts w:ascii="標楷體" w:eastAsia="標楷體" w:hAnsi="標楷體" w:cs="標楷體" w:hint="eastAsia"/>
                <w:b/>
                <w:bCs/>
                <w:sz w:val="24"/>
                <w:szCs w:val="24"/>
              </w:rPr>
              <w:t>家庭教育</w:t>
            </w:r>
          </w:p>
          <w:p w14:paraId="02DBEDB5" w14:textId="77777777" w:rsidR="00DE2B3E" w:rsidRPr="001B196F" w:rsidRDefault="00DE2B3E" w:rsidP="00654DC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cs="標楷體" w:hint="eastAsia"/>
                <w:sz w:val="24"/>
                <w:szCs w:val="24"/>
              </w:rPr>
              <w:t>家J3:了解人際交往、親密關係的發展，以及溝通與衝突處理。</w:t>
            </w:r>
          </w:p>
          <w:p w14:paraId="4A3AF106" w14:textId="6F0B6C54" w:rsidR="00DE2B3E" w:rsidRPr="0057638B" w:rsidRDefault="00DE2B3E" w:rsidP="00654DCE">
            <w:pPr>
              <w:ind w:firstLine="0"/>
              <w:rPr>
                <w:rFonts w:ascii="標楷體" w:eastAsia="標楷體" w:hAnsi="標楷體" w:cs="標楷體"/>
                <w:b/>
                <w:bCs/>
                <w:sz w:val="24"/>
                <w:szCs w:val="24"/>
              </w:rPr>
            </w:pPr>
            <w:r w:rsidRPr="0057638B">
              <w:rPr>
                <w:rFonts w:ascii="標楷體" w:eastAsia="標楷體" w:hAnsi="標楷體" w:cs="標楷體" w:hint="eastAsia"/>
                <w:b/>
                <w:bCs/>
                <w:sz w:val="24"/>
                <w:szCs w:val="24"/>
              </w:rPr>
              <w:t>閱讀素養</w:t>
            </w:r>
          </w:p>
          <w:p w14:paraId="523D5CD5" w14:textId="77777777" w:rsidR="00DE2B3E" w:rsidRPr="001B196F" w:rsidRDefault="00DE2B3E" w:rsidP="00654DC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cs="標楷體" w:hint="eastAsia"/>
                <w:sz w:val="24"/>
                <w:szCs w:val="24"/>
              </w:rPr>
              <w:t>閱J3:理解學科知識內的重要詞彙的意涵，並懂得如何運用該詞彙與他人進行溝通。</w:t>
            </w:r>
          </w:p>
          <w:p w14:paraId="320ED3D6" w14:textId="171F2635" w:rsidR="00DE2B3E" w:rsidRPr="00E85E9D" w:rsidRDefault="00DE2B3E" w:rsidP="00654DC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cs="標楷體" w:hint="eastAsia"/>
                <w:sz w:val="24"/>
                <w:szCs w:val="24"/>
              </w:rPr>
              <w:t>閱J9:樂於參與閱讀相關的學習活動，並與他人交流。</w:t>
            </w:r>
          </w:p>
        </w:tc>
        <w:tc>
          <w:tcPr>
            <w:tcW w:w="1310" w:type="dxa"/>
            <w:shd w:val="clear" w:color="auto" w:fill="auto"/>
          </w:tcPr>
          <w:p w14:paraId="7DE19679" w14:textId="4232812E" w:rsidR="00DE2B3E" w:rsidRPr="00E85E9D" w:rsidRDefault="00DE2B3E" w:rsidP="00DE2B3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t>5/12、13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七八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年級第二次段考</w:t>
            </w:r>
          </w:p>
        </w:tc>
      </w:tr>
      <w:tr w:rsidR="00961D33" w:rsidRPr="00E85E9D" w14:paraId="079AE266" w14:textId="77777777" w:rsidTr="00654DCE">
        <w:tc>
          <w:tcPr>
            <w:tcW w:w="1536" w:type="dxa"/>
            <w:vAlign w:val="center"/>
          </w:tcPr>
          <w:p w14:paraId="61A12753" w14:textId="1CDED365" w:rsidR="00961D33" w:rsidRPr="00E85E9D" w:rsidRDefault="00961D33" w:rsidP="00961D33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第十五週(5/15~5/21) 第十六週(5/22~5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/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28)</w:t>
            </w:r>
          </w:p>
        </w:tc>
        <w:tc>
          <w:tcPr>
            <w:tcW w:w="1991" w:type="dxa"/>
          </w:tcPr>
          <w:p w14:paraId="70EB015B" w14:textId="77777777" w:rsidR="00961D33" w:rsidRPr="000E19BC" w:rsidRDefault="00961D33" w:rsidP="00961D3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Ad-Ⅳ-1 篇章的主旨、結構、寓意與分析。</w:t>
            </w:r>
          </w:p>
          <w:p w14:paraId="029FF746" w14:textId="77777777" w:rsidR="00961D33" w:rsidRPr="000E19BC" w:rsidRDefault="00961D33" w:rsidP="00961D3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Bb-Ⅳ-1 自我及人際交流的感受。</w:t>
            </w:r>
          </w:p>
          <w:p w14:paraId="7E6E8ACB" w14:textId="4DDDEB9B" w:rsidR="00961D33" w:rsidRPr="00E85E9D" w:rsidRDefault="00961D33" w:rsidP="00961D33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Bd-Ⅳ-2 論證方式如比較、比喻等。</w:t>
            </w:r>
          </w:p>
        </w:tc>
        <w:tc>
          <w:tcPr>
            <w:tcW w:w="1992" w:type="dxa"/>
          </w:tcPr>
          <w:p w14:paraId="58F274A5" w14:textId="77777777" w:rsidR="00961D33" w:rsidRPr="000E19BC" w:rsidRDefault="00961D33" w:rsidP="00961D3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1-Ⅳ-2 依據不同情境，分辨聲情意涵及表達技巧，適切回應。</w:t>
            </w:r>
          </w:p>
          <w:p w14:paraId="6871D620" w14:textId="77777777" w:rsidR="00961D33" w:rsidRPr="000E19BC" w:rsidRDefault="00961D33" w:rsidP="00961D3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/>
                <w:sz w:val="24"/>
                <w:szCs w:val="24"/>
              </w:rPr>
              <w:t>1-</w:t>
            </w: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0E19BC">
              <w:rPr>
                <w:rFonts w:ascii="標楷體" w:eastAsia="標楷體" w:hAnsi="標楷體"/>
                <w:sz w:val="24"/>
                <w:szCs w:val="24"/>
              </w:rPr>
              <w:t xml:space="preserve">-4 </w:t>
            </w: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靈活應用科技與資訊，增進聆聽能力，加強互動學習效果。</w:t>
            </w:r>
          </w:p>
          <w:p w14:paraId="723070F3" w14:textId="77777777" w:rsidR="00961D33" w:rsidRPr="000E19BC" w:rsidRDefault="00961D33" w:rsidP="00961D3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2-Ⅳ-1 掌握生活情境，適切表情達意，分享自身經驗。</w:t>
            </w:r>
          </w:p>
          <w:p w14:paraId="476A06A0" w14:textId="77777777" w:rsidR="00961D33" w:rsidRPr="000E19BC" w:rsidRDefault="00961D33" w:rsidP="00961D3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5-Ⅳ-3 理解各類文本內容、形式和寫作特色。</w:t>
            </w:r>
          </w:p>
          <w:p w14:paraId="498CF4C7" w14:textId="77777777" w:rsidR="00961D33" w:rsidRPr="000E19BC" w:rsidRDefault="00961D33" w:rsidP="00961D3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6-Ⅳ-5 主動創作、自訂題目、闡述見解，並發表自己的作品。</w:t>
            </w:r>
          </w:p>
          <w:p w14:paraId="71CF804F" w14:textId="66A4BCF8" w:rsidR="00961D33" w:rsidRPr="00E85E9D" w:rsidRDefault="00961D33" w:rsidP="00961D33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768" w:type="dxa"/>
          </w:tcPr>
          <w:p w14:paraId="07999332" w14:textId="218695A2" w:rsidR="00961D33" w:rsidRPr="00E85E9D" w:rsidRDefault="00961D33" w:rsidP="00961D33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第七課</w:t>
            </w:r>
            <w:r w:rsidR="00917292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陋室銘</w:t>
            </w:r>
          </w:p>
          <w:p w14:paraId="29B09D36" w14:textId="77777777" w:rsidR="00961D33" w:rsidRPr="00E85E9D" w:rsidRDefault="00961D33" w:rsidP="00961D33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準備活動</w:t>
            </w:r>
          </w:p>
          <w:p w14:paraId="60ED4C17" w14:textId="77777777" w:rsidR="009E719C" w:rsidRPr="001B196F" w:rsidRDefault="009E719C" w:rsidP="009E719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1.先行瀏覽課文，標記生難字詞，並完成習作「靜心戀字」大題。</w:t>
            </w:r>
          </w:p>
          <w:p w14:paraId="5432A3FC" w14:textId="77777777" w:rsidR="009E719C" w:rsidRPr="001B196F" w:rsidRDefault="009E719C" w:rsidP="009E719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2.查詢諸葛亮、揚雄的生平事蹟。</w:t>
            </w:r>
          </w:p>
          <w:p w14:paraId="778BF55C" w14:textId="09670D0E" w:rsidR="00961D33" w:rsidRPr="00E85E9D" w:rsidRDefault="00961D33" w:rsidP="00961D33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發展活動</w:t>
            </w:r>
          </w:p>
          <w:p w14:paraId="2C86B0F5" w14:textId="77777777" w:rsidR="009E719C" w:rsidRPr="001B196F" w:rsidRDefault="009E719C" w:rsidP="009E719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1.講解課文生難字詞。</w:t>
            </w:r>
          </w:p>
          <w:p w14:paraId="463F759B" w14:textId="77777777" w:rsidR="009E719C" w:rsidRPr="001B196F" w:rsidRDefault="009E719C" w:rsidP="009E719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2.針對「銘文」的源流、演變、性質及特色補充說明。</w:t>
            </w:r>
          </w:p>
          <w:p w14:paraId="0B8F838B" w14:textId="77777777" w:rsidR="009E719C" w:rsidRPr="001B196F" w:rsidRDefault="009E719C" w:rsidP="009E719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3.介紹作者劉禹錫。</w:t>
            </w:r>
          </w:p>
          <w:p w14:paraId="1BB622DF" w14:textId="77777777" w:rsidR="009E719C" w:rsidRPr="001B196F" w:rsidRDefault="009E719C" w:rsidP="009E719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4.播放課文朗讀音檔，請學生跟著瀏覽課文。</w:t>
            </w:r>
          </w:p>
          <w:p w14:paraId="35648168" w14:textId="77777777" w:rsidR="009E719C" w:rsidRPr="001B196F" w:rsidRDefault="009E719C" w:rsidP="009E719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5.講解課文。</w:t>
            </w:r>
          </w:p>
          <w:p w14:paraId="6BC535B1" w14:textId="77777777" w:rsidR="009E719C" w:rsidRPr="001B196F" w:rsidRDefault="009E719C" w:rsidP="009E719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6.配合課文提問教學學習單，逐段講解課文並提問段落重點。請學生依序完成學習單以掌握各段大意及重點。</w:t>
            </w:r>
          </w:p>
          <w:p w14:paraId="07A9A903" w14:textId="77777777" w:rsidR="009E719C" w:rsidRPr="001B196F" w:rsidRDefault="009E719C" w:rsidP="009E719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7.講述「鑑賞分析」。</w:t>
            </w:r>
          </w:p>
          <w:p w14:paraId="64260482" w14:textId="77777777" w:rsidR="009E719C" w:rsidRPr="001B196F" w:rsidRDefault="009E719C" w:rsidP="009E719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8.與學生進行「問題思考」之討論。</w:t>
            </w:r>
          </w:p>
          <w:p w14:paraId="093EC77E" w14:textId="77777777" w:rsidR="009E719C" w:rsidRDefault="009E719C" w:rsidP="009E719C">
            <w:pPr>
              <w:adjustRightInd w:val="0"/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9.引領學生進行「延伸探索」，閱讀文章並回答提問。</w:t>
            </w:r>
          </w:p>
          <w:p w14:paraId="4ABD2632" w14:textId="58E8EA9C" w:rsidR="009E719C" w:rsidRPr="001B196F" w:rsidRDefault="009E719C" w:rsidP="009E719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/>
                <w:sz w:val="24"/>
                <w:szCs w:val="24"/>
              </w:rPr>
              <w:t>0.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播放網路影片《3M瞬間接著劑──陋室銘篇》。指導學生模仿〈陋室銘〉形式書寫廣告臺詞，並上臺發表。</w:t>
            </w:r>
          </w:p>
          <w:p w14:paraId="556F33B7" w14:textId="61DEA650" w:rsidR="009E719C" w:rsidRPr="001B196F" w:rsidRDefault="009E719C" w:rsidP="009E719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11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.指導學生練習書寫「座右銘」，並上臺發表演說。</w:t>
            </w:r>
          </w:p>
          <w:p w14:paraId="261FCE5F" w14:textId="6B36090C" w:rsidR="009E719C" w:rsidRPr="001B196F" w:rsidRDefault="009E719C" w:rsidP="009E719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12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.請學生收集與「品德」有關的名言錦句及成語，引導學生進行課後延伸學習。</w:t>
            </w:r>
          </w:p>
          <w:p w14:paraId="663B7352" w14:textId="279E9174" w:rsidR="00961D33" w:rsidRPr="00E85E9D" w:rsidRDefault="00961D33" w:rsidP="009E719C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綜合活動</w:t>
            </w:r>
          </w:p>
          <w:p w14:paraId="11C3F9D7" w14:textId="39122681" w:rsidR="00961D33" w:rsidRPr="00E85E9D" w:rsidRDefault="00961D33" w:rsidP="00961D3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回家作業：學生練習習作題目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407A4C90" w14:textId="77CC0317" w:rsidR="00961D33" w:rsidRPr="00E85E9D" w:rsidRDefault="00961D33" w:rsidP="00961D33">
            <w:pPr>
              <w:pStyle w:val="ae"/>
              <w:adjustRightInd w:val="0"/>
              <w:snapToGrid w:val="0"/>
              <w:ind w:leftChars="0" w:left="0"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</w:t>
            </w:r>
            <w:r w:rsidRPr="00E85E9D"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456" w:type="dxa"/>
          </w:tcPr>
          <w:p w14:paraId="2ED7FF83" w14:textId="45F7379E" w:rsidR="00961D33" w:rsidRPr="00E85E9D" w:rsidRDefault="00961D33" w:rsidP="00961D3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10</w:t>
            </w:r>
          </w:p>
        </w:tc>
        <w:tc>
          <w:tcPr>
            <w:tcW w:w="1501" w:type="dxa"/>
          </w:tcPr>
          <w:p w14:paraId="4A8531E8" w14:textId="77777777" w:rsidR="00961D33" w:rsidRPr="00E85E9D" w:rsidRDefault="00961D33" w:rsidP="00961D3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教學p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pt</w:t>
            </w:r>
          </w:p>
          <w:p w14:paraId="72D86B0B" w14:textId="77777777" w:rsidR="00961D33" w:rsidRPr="00E85E9D" w:rsidRDefault="00961D33" w:rsidP="00961D3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2.學習單</w:t>
            </w:r>
          </w:p>
          <w:p w14:paraId="738F760F" w14:textId="77777777" w:rsidR="00961D33" w:rsidRPr="00E85E9D" w:rsidRDefault="00961D33" w:rsidP="00961D3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3.影音資料</w:t>
            </w:r>
          </w:p>
          <w:p w14:paraId="61B12165" w14:textId="77777777" w:rsidR="00961D33" w:rsidRPr="00E85E9D" w:rsidRDefault="00961D33" w:rsidP="00961D3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網路資料</w:t>
            </w:r>
          </w:p>
          <w:p w14:paraId="2F721E35" w14:textId="63B8CFC0" w:rsidR="00961D33" w:rsidRPr="00E85E9D" w:rsidRDefault="00961D33" w:rsidP="00961D3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68" w:type="dxa"/>
          </w:tcPr>
          <w:p w14:paraId="3925AE66" w14:textId="77777777" w:rsidR="00961D33" w:rsidRPr="00E85E9D" w:rsidRDefault="00961D33" w:rsidP="00961D3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  <w:p w14:paraId="75A05BE3" w14:textId="77777777" w:rsidR="00961D33" w:rsidRPr="00E85E9D" w:rsidRDefault="00961D33" w:rsidP="00961D3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2.口頭評量</w:t>
            </w:r>
          </w:p>
          <w:p w14:paraId="23F215B1" w14:textId="77777777" w:rsidR="00961D33" w:rsidRPr="00E85E9D" w:rsidRDefault="00961D33" w:rsidP="00961D3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3.自我評量</w:t>
            </w:r>
          </w:p>
          <w:p w14:paraId="1936F574" w14:textId="77777777" w:rsidR="00961D33" w:rsidRPr="00E85E9D" w:rsidRDefault="00961D33" w:rsidP="00961D3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4.作業評量</w:t>
            </w:r>
          </w:p>
          <w:p w14:paraId="6C7327EC" w14:textId="77777777" w:rsidR="00961D33" w:rsidRPr="00E85E9D" w:rsidRDefault="00961D33" w:rsidP="00961D3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5.作文評量</w:t>
            </w:r>
          </w:p>
          <w:p w14:paraId="47FD9405" w14:textId="77777777" w:rsidR="00961D33" w:rsidRPr="00E85E9D" w:rsidRDefault="00961D33" w:rsidP="00961D3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52" w:type="dxa"/>
          </w:tcPr>
          <w:p w14:paraId="04A68DB3" w14:textId="066699A2" w:rsidR="00961D33" w:rsidRPr="0057638B" w:rsidRDefault="00961D33" w:rsidP="00654DCE">
            <w:pPr>
              <w:rPr>
                <w:rFonts w:ascii="標楷體" w:eastAsia="標楷體" w:hAnsi="標楷體"/>
                <w:b/>
                <w:bCs/>
                <w:sz w:val="24"/>
                <w:szCs w:val="24"/>
              </w:rPr>
            </w:pPr>
            <w:r w:rsidRPr="0057638B">
              <w:rPr>
                <w:rFonts w:ascii="標楷體" w:eastAsia="標楷體" w:hAnsi="標楷體" w:hint="eastAsia"/>
                <w:b/>
                <w:bCs/>
                <w:sz w:val="24"/>
                <w:szCs w:val="24"/>
              </w:rPr>
              <w:t>品德教育</w:t>
            </w:r>
          </w:p>
          <w:p w14:paraId="5F4750C9" w14:textId="77777777" w:rsidR="00DE2B3E" w:rsidRPr="001B196F" w:rsidRDefault="00DE2B3E" w:rsidP="00654DC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cs="標楷體" w:hint="eastAsia"/>
                <w:sz w:val="24"/>
                <w:szCs w:val="24"/>
              </w:rPr>
              <w:t>品EJU5:廉潔自持。</w:t>
            </w:r>
          </w:p>
          <w:p w14:paraId="292082D1" w14:textId="4DF30616" w:rsidR="00DE2B3E" w:rsidRPr="00E85E9D" w:rsidRDefault="00DE2B3E" w:rsidP="00654DC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cs="標楷體" w:hint="eastAsia"/>
                <w:sz w:val="24"/>
                <w:szCs w:val="24"/>
              </w:rPr>
              <w:t>品J9:知行合一與自我反省。</w:t>
            </w:r>
          </w:p>
          <w:p w14:paraId="66246991" w14:textId="23BDD9C1" w:rsidR="00961D33" w:rsidRPr="00E85E9D" w:rsidRDefault="00961D33" w:rsidP="00654DCE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310" w:type="dxa"/>
          </w:tcPr>
          <w:p w14:paraId="3FBEFBF6" w14:textId="77777777" w:rsidR="00961D33" w:rsidRDefault="00961D33" w:rsidP="00961D3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t>5/21、22會考</w:t>
            </w:r>
          </w:p>
          <w:p w14:paraId="2B8C83B0" w14:textId="77777777" w:rsidR="00961D33" w:rsidRDefault="00961D33" w:rsidP="00961D3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t>5/24</w:t>
            </w:r>
          </w:p>
          <w:p w14:paraId="75773923" w14:textId="77777777" w:rsidR="00961D33" w:rsidRDefault="00961D33" w:rsidP="00961D3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t>九年級學期成績補考</w:t>
            </w:r>
          </w:p>
          <w:p w14:paraId="68993F73" w14:textId="77777777" w:rsidR="00961D33" w:rsidRDefault="00961D33" w:rsidP="00961D3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t>5/27</w:t>
            </w:r>
          </w:p>
          <w:p w14:paraId="1DF2D325" w14:textId="79D7D87D" w:rsidR="00961D33" w:rsidRPr="00E85E9D" w:rsidRDefault="00961D33" w:rsidP="00961D3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t>七年級詩詞吟唱比賽</w:t>
            </w:r>
          </w:p>
        </w:tc>
      </w:tr>
      <w:tr w:rsidR="00961D33" w:rsidRPr="00E85E9D" w14:paraId="518451EF" w14:textId="77777777" w:rsidTr="00654DCE">
        <w:tc>
          <w:tcPr>
            <w:tcW w:w="1536" w:type="dxa"/>
            <w:vAlign w:val="center"/>
          </w:tcPr>
          <w:p w14:paraId="5BEC201F" w14:textId="4554EED9" w:rsidR="00961D33" w:rsidRPr="00E85E9D" w:rsidRDefault="00961D33" w:rsidP="00961D33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第十七週(5/29~6/4) 第十八週(6/5~6/11)</w:t>
            </w:r>
          </w:p>
        </w:tc>
        <w:tc>
          <w:tcPr>
            <w:tcW w:w="1991" w:type="dxa"/>
          </w:tcPr>
          <w:p w14:paraId="39D1282D" w14:textId="77777777" w:rsidR="00961D33" w:rsidRPr="000E19BC" w:rsidRDefault="00961D33" w:rsidP="00961D3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Ad-Ⅳ-1 篇章的主旨、結構、寓意與分析。</w:t>
            </w:r>
          </w:p>
          <w:p w14:paraId="27FF1759" w14:textId="77777777" w:rsidR="00961D33" w:rsidRPr="000E19BC" w:rsidRDefault="00961D33" w:rsidP="00961D3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Bc-Ⅳ-1 具邏輯、客觀、理性的說明，如科學知識、產品、環境、制度等說明。</w:t>
            </w:r>
          </w:p>
          <w:p w14:paraId="0C992087" w14:textId="002F7260" w:rsidR="00961D33" w:rsidRPr="00E85E9D" w:rsidRDefault="00961D33" w:rsidP="00961D33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Ca-Ⅳ-2 各類文本中表現科技文明演進、生存環境發展的文化內涵。</w:t>
            </w:r>
          </w:p>
        </w:tc>
        <w:tc>
          <w:tcPr>
            <w:tcW w:w="1992" w:type="dxa"/>
          </w:tcPr>
          <w:p w14:paraId="363BC0B6" w14:textId="77777777" w:rsidR="00961D33" w:rsidRPr="000E19BC" w:rsidRDefault="00961D33" w:rsidP="00961D3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1-Ⅳ-3 分辨聆聽內容的邏輯性，找出解決問題的方法。</w:t>
            </w:r>
          </w:p>
          <w:p w14:paraId="2D5CDE16" w14:textId="77777777" w:rsidR="00961D33" w:rsidRPr="000E19BC" w:rsidRDefault="00961D33" w:rsidP="00961D3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2-Ⅳ-2 有效把握聽聞內容的邏輯，做出提問或回饋。</w:t>
            </w:r>
          </w:p>
          <w:p w14:paraId="5EC0AEE8" w14:textId="77777777" w:rsidR="00961D33" w:rsidRPr="000E19BC" w:rsidRDefault="00961D33" w:rsidP="00961D3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/>
                <w:sz w:val="24"/>
                <w:szCs w:val="24"/>
              </w:rPr>
              <w:t>2-</w:t>
            </w: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Ⅳ</w:t>
            </w:r>
            <w:r w:rsidRPr="000E19BC">
              <w:rPr>
                <w:rFonts w:ascii="標楷體" w:eastAsia="標楷體" w:hAnsi="標楷體"/>
                <w:sz w:val="24"/>
                <w:szCs w:val="24"/>
              </w:rPr>
              <w:t xml:space="preserve">-3 </w:t>
            </w: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依理解的內容，明確表達意見，進行有條理的論辯，並注重言談禮貌。</w:t>
            </w:r>
          </w:p>
          <w:p w14:paraId="2102EDF9" w14:textId="77777777" w:rsidR="00961D33" w:rsidRPr="000E19BC" w:rsidRDefault="00961D33" w:rsidP="00961D3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5-Ⅳ-2 理解各類文本的句子、段落與主要概念，指出寫作的目的與觀點。</w:t>
            </w:r>
          </w:p>
          <w:p w14:paraId="698197A8" w14:textId="08702E52" w:rsidR="00961D33" w:rsidRPr="00E85E9D" w:rsidRDefault="00961D33" w:rsidP="00961D33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6-Ⅳ-2 依據審題、立意、取材、組織、遣詞造句、修改潤飾，寫出結構完整、主旨明確、</w:t>
            </w: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文辭優美的文章。</w:t>
            </w:r>
          </w:p>
        </w:tc>
        <w:tc>
          <w:tcPr>
            <w:tcW w:w="2768" w:type="dxa"/>
          </w:tcPr>
          <w:p w14:paraId="18CF7F33" w14:textId="74F1EA0E" w:rsidR="00961D33" w:rsidRPr="00E85E9D" w:rsidRDefault="00961D33" w:rsidP="00961D33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lastRenderedPageBreak/>
              <w:t>第八課</w:t>
            </w:r>
            <w:r w:rsidR="00917292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先學著張開眼睛</w:t>
            </w:r>
          </w:p>
          <w:p w14:paraId="6B4F81BF" w14:textId="77777777" w:rsidR="00961D33" w:rsidRPr="00E85E9D" w:rsidRDefault="00961D33" w:rsidP="00961D33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準備活動</w:t>
            </w:r>
          </w:p>
          <w:p w14:paraId="0751F536" w14:textId="77777777" w:rsidR="009E719C" w:rsidRPr="001B196F" w:rsidRDefault="009E719C" w:rsidP="009E719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1.請學生先行預習課文內容。</w:t>
            </w:r>
          </w:p>
          <w:p w14:paraId="6E38C08D" w14:textId="2FC2EF32" w:rsidR="009E719C" w:rsidRPr="001B196F" w:rsidRDefault="009E719C" w:rsidP="009E719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2.</w:t>
            </w:r>
            <w:r w:rsidR="00E627B6">
              <w:rPr>
                <w:rFonts w:ascii="標楷體" w:eastAsia="標楷體" w:hAnsi="標楷體" w:hint="eastAsia"/>
                <w:sz w:val="24"/>
                <w:szCs w:val="24"/>
              </w:rPr>
              <w:t>請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學生將自己認為美的事物帶到課堂，上臺與同學分享，並說明美的原因。</w:t>
            </w:r>
          </w:p>
          <w:p w14:paraId="64315B65" w14:textId="49630BD1" w:rsidR="00961D33" w:rsidRPr="00E85E9D" w:rsidRDefault="00961D33" w:rsidP="00961D33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發展活動</w:t>
            </w:r>
          </w:p>
          <w:p w14:paraId="3688F184" w14:textId="77777777" w:rsidR="009E719C" w:rsidRPr="001B196F" w:rsidRDefault="009E719C" w:rsidP="009E719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1.講解課文生難字詞。</w:t>
            </w:r>
          </w:p>
          <w:p w14:paraId="3EA62055" w14:textId="77777777" w:rsidR="009E719C" w:rsidRPr="001B196F" w:rsidRDefault="009E719C" w:rsidP="009E719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2.講解「篇章導讀」。</w:t>
            </w:r>
          </w:p>
          <w:p w14:paraId="2B76C9F1" w14:textId="77777777" w:rsidR="009E719C" w:rsidRDefault="009E719C" w:rsidP="009E719C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3.介紹作者漢寶德的生平與理念。播放影片後可搭配提問。</w:t>
            </w:r>
          </w:p>
          <w:p w14:paraId="02D69281" w14:textId="76808C5C" w:rsidR="009E719C" w:rsidRPr="001B196F" w:rsidRDefault="009E719C" w:rsidP="009E719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4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.教師向學生分享自身的美感經驗。</w:t>
            </w:r>
          </w:p>
          <w:p w14:paraId="7CBF0D3E" w14:textId="51A41808" w:rsidR="009E719C" w:rsidRPr="001B196F" w:rsidRDefault="009E719C" w:rsidP="009E719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5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.以提問方式進行課文梳理。</w:t>
            </w:r>
          </w:p>
          <w:p w14:paraId="486BEE13" w14:textId="17D1A61D" w:rsidR="009E719C" w:rsidRDefault="009E719C" w:rsidP="009E719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6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.講解「鑑賞分析」，以PPT呈現課文結構表，提示全文重點。</w:t>
            </w:r>
          </w:p>
          <w:p w14:paraId="60DE5EA8" w14:textId="0859B1C5" w:rsidR="00E627B6" w:rsidRPr="00E627B6" w:rsidRDefault="00E627B6" w:rsidP="009E719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7</w:t>
            </w:r>
            <w:r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小組討論完成「問題思考」、「延伸探索」，教師隨機詢問。</w:t>
            </w:r>
          </w:p>
          <w:p w14:paraId="1D7A9CDF" w14:textId="77777777" w:rsidR="00961D33" w:rsidRPr="00E85E9D" w:rsidRDefault="00961D33" w:rsidP="00961D33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綜合活動</w:t>
            </w:r>
          </w:p>
          <w:p w14:paraId="03E0D8BA" w14:textId="2A6537B4" w:rsidR="00961D33" w:rsidRPr="00E85E9D" w:rsidRDefault="00961D33" w:rsidP="00961D3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1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回家作業：學生練習習作題目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2BA40636" w14:textId="7BE8E5C6" w:rsidR="00961D33" w:rsidRPr="00E85E9D" w:rsidRDefault="00961D33" w:rsidP="00C00BCC">
            <w:pPr>
              <w:pStyle w:val="ae"/>
              <w:adjustRightInd w:val="0"/>
              <w:snapToGrid w:val="0"/>
              <w:ind w:leftChars="0" w:left="0"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</w:t>
            </w:r>
            <w:r w:rsidRPr="00E85E9D"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456" w:type="dxa"/>
          </w:tcPr>
          <w:p w14:paraId="4E8F1AF6" w14:textId="17B2CE62" w:rsidR="00961D33" w:rsidRPr="00E85E9D" w:rsidRDefault="00961D33" w:rsidP="00961D3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10</w:t>
            </w:r>
          </w:p>
        </w:tc>
        <w:tc>
          <w:tcPr>
            <w:tcW w:w="1501" w:type="dxa"/>
          </w:tcPr>
          <w:p w14:paraId="3B6D5E91" w14:textId="77777777" w:rsidR="00961D33" w:rsidRPr="00E85E9D" w:rsidRDefault="00961D33" w:rsidP="00961D3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教學p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pt</w:t>
            </w:r>
          </w:p>
          <w:p w14:paraId="6DD1C1DB" w14:textId="77777777" w:rsidR="00961D33" w:rsidRPr="00E85E9D" w:rsidRDefault="00961D33" w:rsidP="00961D3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2.學習單</w:t>
            </w:r>
          </w:p>
          <w:p w14:paraId="2306DEF4" w14:textId="77777777" w:rsidR="00961D33" w:rsidRPr="00E85E9D" w:rsidRDefault="00961D33" w:rsidP="00961D3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3.影音資料</w:t>
            </w:r>
          </w:p>
          <w:p w14:paraId="59A3FBCC" w14:textId="77777777" w:rsidR="00961D33" w:rsidRPr="00E85E9D" w:rsidRDefault="00961D33" w:rsidP="00961D3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網路資料</w:t>
            </w:r>
          </w:p>
          <w:p w14:paraId="630A24EF" w14:textId="691E5D53" w:rsidR="00961D33" w:rsidRPr="00E85E9D" w:rsidRDefault="00961D33" w:rsidP="00961D3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68" w:type="dxa"/>
          </w:tcPr>
          <w:p w14:paraId="26AB22A0" w14:textId="77777777" w:rsidR="00961D33" w:rsidRPr="00E85E9D" w:rsidRDefault="00961D33" w:rsidP="00961D3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  <w:p w14:paraId="0E5C2E0B" w14:textId="77777777" w:rsidR="00961D33" w:rsidRPr="00E85E9D" w:rsidRDefault="00961D33" w:rsidP="00961D3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2.口頭評量</w:t>
            </w:r>
          </w:p>
          <w:p w14:paraId="015F2548" w14:textId="77777777" w:rsidR="00961D33" w:rsidRPr="00E85E9D" w:rsidRDefault="00961D33" w:rsidP="00961D3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3.自我評量</w:t>
            </w:r>
          </w:p>
          <w:p w14:paraId="3A25E0FF" w14:textId="77777777" w:rsidR="00961D33" w:rsidRPr="00E85E9D" w:rsidRDefault="00961D33" w:rsidP="00961D33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4.作業評量</w:t>
            </w:r>
          </w:p>
          <w:p w14:paraId="1737CF4D" w14:textId="77777777" w:rsidR="00961D33" w:rsidRPr="00E85E9D" w:rsidRDefault="00961D33" w:rsidP="00961D33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52" w:type="dxa"/>
          </w:tcPr>
          <w:p w14:paraId="1BDFC959" w14:textId="72FB681F" w:rsidR="00961D33" w:rsidRPr="0057638B" w:rsidRDefault="004B1FE1" w:rsidP="00654DCE">
            <w:pPr>
              <w:autoSpaceDE w:val="0"/>
              <w:autoSpaceDN w:val="0"/>
              <w:adjustRightInd w:val="0"/>
              <w:ind w:left="240" w:hanging="240"/>
              <w:rPr>
                <w:rFonts w:ascii="標楷體" w:eastAsia="標楷體" w:hAnsi="標楷體" w:cs="DFKaiShu-SB-Estd-BF"/>
                <w:b/>
                <w:bCs/>
                <w:color w:val="FF0000"/>
                <w:sz w:val="24"/>
                <w:szCs w:val="24"/>
              </w:rPr>
            </w:pPr>
            <w:r w:rsidRPr="0057638B">
              <w:rPr>
                <w:rFonts w:ascii="標楷體" w:eastAsia="標楷體" w:hAnsi="標楷體" w:hint="eastAsia"/>
                <w:b/>
                <w:bCs/>
                <w:sz w:val="24"/>
                <w:szCs w:val="24"/>
              </w:rPr>
              <w:t>閱讀素養</w:t>
            </w:r>
          </w:p>
          <w:p w14:paraId="531874B8" w14:textId="6C9FED02" w:rsidR="00961D33" w:rsidRPr="00E85E9D" w:rsidRDefault="00DE2B3E" w:rsidP="00654DC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cs="標楷體" w:hint="eastAsia"/>
                <w:sz w:val="24"/>
                <w:szCs w:val="24"/>
              </w:rPr>
              <w:t>閱J6:懂得在不同學習及生活情境中使用文本之規則。</w:t>
            </w:r>
          </w:p>
        </w:tc>
        <w:tc>
          <w:tcPr>
            <w:tcW w:w="1310" w:type="dxa"/>
          </w:tcPr>
          <w:p w14:paraId="10A43445" w14:textId="77777777" w:rsidR="00961D33" w:rsidRDefault="00961D33" w:rsidP="00961D3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t>6/3</w:t>
            </w:r>
          </w:p>
          <w:p w14:paraId="5E941DC2" w14:textId="5F28B15A" w:rsidR="00961D33" w:rsidRDefault="00961D33" w:rsidP="00961D3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t>端午節放假</w:t>
            </w:r>
          </w:p>
          <w:p w14:paraId="0673811C" w14:textId="540CFFF7" w:rsidR="00961D33" w:rsidRPr="00E85E9D" w:rsidRDefault="00961D33" w:rsidP="00961D33">
            <w:pPr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6/5-6/18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畢典週</w:t>
            </w:r>
          </w:p>
          <w:p w14:paraId="6C429613" w14:textId="47B5C841" w:rsidR="00961D33" w:rsidRPr="00E85E9D" w:rsidRDefault="00961D33" w:rsidP="00961D3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br/>
            </w:r>
          </w:p>
        </w:tc>
      </w:tr>
      <w:tr w:rsidR="00DE2B3E" w:rsidRPr="00E85E9D" w14:paraId="1A905B02" w14:textId="77777777" w:rsidTr="00654DCE">
        <w:tc>
          <w:tcPr>
            <w:tcW w:w="1536" w:type="dxa"/>
            <w:vAlign w:val="center"/>
          </w:tcPr>
          <w:p w14:paraId="59F0CD98" w14:textId="56B893BA" w:rsidR="00DE2B3E" w:rsidRPr="00E85E9D" w:rsidRDefault="00DE2B3E" w:rsidP="00DE2B3E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第十九週(6/12~6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/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18) 第二十週(6/19~6/25)</w:t>
            </w:r>
          </w:p>
        </w:tc>
        <w:tc>
          <w:tcPr>
            <w:tcW w:w="1991" w:type="dxa"/>
          </w:tcPr>
          <w:p w14:paraId="199C43E0" w14:textId="77777777" w:rsidR="00DE2B3E" w:rsidRPr="000E19BC" w:rsidRDefault="00DE2B3E" w:rsidP="00DE2B3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Ac-Ⅳ-3 文句表達的邏輯與意義。</w:t>
            </w:r>
          </w:p>
          <w:p w14:paraId="1AE4AB24" w14:textId="77777777" w:rsidR="00DE2B3E" w:rsidRPr="000E19BC" w:rsidRDefault="00DE2B3E" w:rsidP="00DE2B3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Ad-Ⅳ-1 篇章的主旨、結構、寓意與分析。</w:t>
            </w:r>
          </w:p>
          <w:p w14:paraId="5186317C" w14:textId="77777777" w:rsidR="00DE2B3E" w:rsidRPr="000E19BC" w:rsidRDefault="00DE2B3E" w:rsidP="00DE2B3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Ad-Ⅳ-2 新詩、現代散文、現代小說、劇本。</w:t>
            </w:r>
          </w:p>
          <w:p w14:paraId="24253EBC" w14:textId="77777777" w:rsidR="00DE2B3E" w:rsidRPr="000E19BC" w:rsidRDefault="00DE2B3E" w:rsidP="00DE2B3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Bb-Ⅳ-3 對物或自然以及生命的感悟。</w:t>
            </w:r>
          </w:p>
          <w:p w14:paraId="060C1BDC" w14:textId="43E48039" w:rsidR="00DE2B3E" w:rsidRPr="00E85E9D" w:rsidRDefault="00DE2B3E" w:rsidP="00DE2B3E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Cc-Ⅳ-1 各類文本中的藝術、信仰、思想等文化內涵。</w:t>
            </w:r>
          </w:p>
        </w:tc>
        <w:tc>
          <w:tcPr>
            <w:tcW w:w="1992" w:type="dxa"/>
          </w:tcPr>
          <w:p w14:paraId="451ABF39" w14:textId="77777777" w:rsidR="00DE2B3E" w:rsidRPr="000E19BC" w:rsidRDefault="00DE2B3E" w:rsidP="00DE2B3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1-Ⅳ-1 以同理心，聆聽各項發言，並加以記錄、歸納。</w:t>
            </w:r>
          </w:p>
          <w:p w14:paraId="2E26D542" w14:textId="77777777" w:rsidR="00DE2B3E" w:rsidRPr="000E19BC" w:rsidRDefault="00DE2B3E" w:rsidP="00DE2B3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2-Ⅳ-1 掌握生活情境，適切表情達意，分享自身經驗。</w:t>
            </w:r>
          </w:p>
          <w:p w14:paraId="22D01FDE" w14:textId="77777777" w:rsidR="00DE2B3E" w:rsidRPr="000E19BC" w:rsidRDefault="00DE2B3E" w:rsidP="00DE2B3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5-Ⅳ-2 理解各類文本的句子、段落與主要概念，指出寫作的目的與觀點。</w:t>
            </w:r>
          </w:p>
          <w:p w14:paraId="256347CA" w14:textId="77777777" w:rsidR="00DE2B3E" w:rsidRPr="000E19BC" w:rsidRDefault="00DE2B3E" w:rsidP="00DE2B3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5-Ⅳ-3 理解各類文本內容、形式和寫作特色。</w:t>
            </w:r>
          </w:p>
          <w:p w14:paraId="6CC5D670" w14:textId="77777777" w:rsidR="00DE2B3E" w:rsidRPr="000E19BC" w:rsidRDefault="00DE2B3E" w:rsidP="00DE2B3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6-Ⅳ-4 依據需求書寫各類文本。</w:t>
            </w:r>
          </w:p>
          <w:p w14:paraId="19958005" w14:textId="3B4AF160" w:rsidR="00DE2B3E" w:rsidRPr="00E85E9D" w:rsidRDefault="00DE2B3E" w:rsidP="00DE2B3E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768" w:type="dxa"/>
          </w:tcPr>
          <w:p w14:paraId="4D99476F" w14:textId="0ED64342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lastRenderedPageBreak/>
              <w:t>第九課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看雲的日子</w:t>
            </w:r>
          </w:p>
          <w:p w14:paraId="0C563C14" w14:textId="77777777" w:rsidR="00DE2B3E" w:rsidRPr="00E85E9D" w:rsidRDefault="00DE2B3E" w:rsidP="00DE2B3E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準備活動</w:t>
            </w:r>
          </w:p>
          <w:p w14:paraId="3C66DCC1" w14:textId="77777777" w:rsidR="00DE2B3E" w:rsidRPr="001B196F" w:rsidRDefault="00DE2B3E" w:rsidP="00DE2B3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1.請學生回家先行預習本課教材，將注釋的字詞讀音謄寫在課文該字右邊，再出聲朗讀一遍，並標上各段落段號，初步歸納段落重點。</w:t>
            </w:r>
          </w:p>
          <w:p w14:paraId="512FA9DC" w14:textId="77777777" w:rsidR="00DE2B3E" w:rsidRPr="001B196F" w:rsidRDefault="00DE2B3E" w:rsidP="00DE2B3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2.請學生四人為一組，到圖書館或上網搜尋和「雲」有關的圖片、文學作品、歌曲及相關知識，以增加對雲的認識。</w:t>
            </w:r>
          </w:p>
          <w:p w14:paraId="634B7B11" w14:textId="77777777" w:rsidR="00DE2B3E" w:rsidRPr="00E85E9D" w:rsidRDefault="00DE2B3E" w:rsidP="00DE2B3E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發展活動</w:t>
            </w:r>
          </w:p>
          <w:p w14:paraId="2DEBDF50" w14:textId="77777777" w:rsidR="00DE2B3E" w:rsidRPr="001B196F" w:rsidRDefault="00DE2B3E" w:rsidP="00DE2B3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1.講解課文生難字詞。</w:t>
            </w:r>
          </w:p>
          <w:p w14:paraId="31D2E69C" w14:textId="77777777" w:rsidR="00DE2B3E" w:rsidRPr="001B196F" w:rsidRDefault="00DE2B3E" w:rsidP="00DE2B3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2.講解「篇章導讀」。</w:t>
            </w:r>
          </w:p>
          <w:p w14:paraId="02E5C571" w14:textId="77777777" w:rsidR="00DE2B3E" w:rsidRPr="001B196F" w:rsidRDefault="00DE2B3E" w:rsidP="00DE2B3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3.介紹作者曉亞。</w:t>
            </w:r>
          </w:p>
          <w:p w14:paraId="43D44090" w14:textId="77777777" w:rsidR="00DE2B3E" w:rsidRPr="001B196F" w:rsidRDefault="00DE2B3E" w:rsidP="00DE2B3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4.播放課文朗讀音檔，請學生跟著瀏覽課文，從朗讀語氣中掌握關鍵詞句並畫線。</w:t>
            </w:r>
          </w:p>
          <w:p w14:paraId="40BDBD37" w14:textId="77777777" w:rsidR="00DE2B3E" w:rsidRPr="001B196F" w:rsidRDefault="00DE2B3E" w:rsidP="00DE2B3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5.配合課文提問教學學習單，逐段講解課文並提問段落重點。請學生依序完成學習單以掌握各段大意及重點。</w:t>
            </w:r>
          </w:p>
          <w:p w14:paraId="4A10BCD9" w14:textId="77777777" w:rsidR="00DE2B3E" w:rsidRPr="001B196F" w:rsidRDefault="00DE2B3E" w:rsidP="00DE2B3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6.講述「鑑賞分析」。</w:t>
            </w:r>
          </w:p>
          <w:p w14:paraId="7F29B0D0" w14:textId="77777777" w:rsidR="00DE2B3E" w:rsidRPr="001B196F" w:rsidRDefault="00DE2B3E" w:rsidP="00DE2B3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7.與學生進行「問題思考」之討論。</w:t>
            </w:r>
          </w:p>
          <w:p w14:paraId="509F0A7D" w14:textId="77777777" w:rsidR="00DE2B3E" w:rsidRDefault="00DE2B3E" w:rsidP="00DE2B3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8.引領學生進行「延伸探索」，閱讀文章並回答提問。</w:t>
            </w:r>
          </w:p>
          <w:p w14:paraId="1AF8CCDC" w14:textId="52560AC6" w:rsidR="00DE2B3E" w:rsidRPr="001B196F" w:rsidRDefault="00DE2B3E" w:rsidP="00DE2B3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9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.分享和「雲」有關的歌曲。</w:t>
            </w:r>
          </w:p>
          <w:p w14:paraId="55D7D02A" w14:textId="1F997A90" w:rsidR="00DE2B3E" w:rsidRPr="001B196F" w:rsidRDefault="00DE2B3E" w:rsidP="00DE2B3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10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.分享和「雲」有關的知識。</w:t>
            </w:r>
          </w:p>
          <w:p w14:paraId="32F5116A" w14:textId="5359B698" w:rsidR="00DE2B3E" w:rsidRPr="00E85E9D" w:rsidRDefault="00DE2B3E" w:rsidP="00DE2B3E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綜合活動</w:t>
            </w:r>
          </w:p>
          <w:p w14:paraId="7EA9CB5F" w14:textId="435777BB" w:rsidR="00DE2B3E" w:rsidRPr="00E85E9D" w:rsidRDefault="00DE2B3E" w:rsidP="00DE2B3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回家作業：學生練習習作題目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52EC00BC" w14:textId="77777777" w:rsidR="00DE2B3E" w:rsidRPr="00E85E9D" w:rsidRDefault="00DE2B3E" w:rsidP="00DE2B3E">
            <w:pPr>
              <w:pStyle w:val="ae"/>
              <w:adjustRightInd w:val="0"/>
              <w:snapToGrid w:val="0"/>
              <w:ind w:leftChars="0" w:left="0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</w:t>
            </w:r>
            <w:r w:rsidRPr="00E85E9D"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評量：總結本課已教過的知識，或以口頭提</w:t>
            </w: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問、學習單的方式檢測學生學習狀況，加強學生不足的地方。</w:t>
            </w:r>
          </w:p>
          <w:p w14:paraId="0A306C96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作文六</w:t>
            </w:r>
          </w:p>
          <w:p w14:paraId="0EAF7E7B" w14:textId="77777777" w:rsidR="00DE2B3E" w:rsidRDefault="00DE2B3E" w:rsidP="00DE2B3E">
            <w:pPr>
              <w:adjustRightInd w:val="0"/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參考習作</w:t>
            </w:r>
            <w:r w:rsidRPr="00691B8B">
              <w:rPr>
                <w:rFonts w:ascii="標楷體" w:eastAsia="標楷體" w:hAnsi="標楷體" w:cs="標楷體" w:hint="eastAsia"/>
                <w:sz w:val="24"/>
                <w:szCs w:val="24"/>
              </w:rPr>
              <w:t>「作文輕鬆練</w:t>
            </w:r>
          </w:p>
          <w:p w14:paraId="175D0308" w14:textId="7D93EA6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691B8B">
              <w:rPr>
                <w:rFonts w:ascii="標楷體" w:eastAsia="標楷體" w:hAnsi="標楷體" w:cs="標楷體" w:hint="eastAsia"/>
                <w:sz w:val="24"/>
                <w:szCs w:val="24"/>
              </w:rPr>
              <w:t>」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。</w:t>
            </w:r>
          </w:p>
        </w:tc>
        <w:tc>
          <w:tcPr>
            <w:tcW w:w="456" w:type="dxa"/>
          </w:tcPr>
          <w:p w14:paraId="19EED31E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9</w:t>
            </w:r>
          </w:p>
          <w:p w14:paraId="3D69DF09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D5DC40B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98CD6B3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0CE2B84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C92C602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B1ACC6A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F4926C9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65314E0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C089227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FD61BB6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49C90D6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D6AD415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21610CF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C93A946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746F12D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C34F8B5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289CC27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8978BDE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5B69B33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D040CDA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F7F8B94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4A4CEE2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8180A0C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020D21A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BA451BE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A535F50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15D2D85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015EF58" w14:textId="1CCD529A" w:rsidR="00DE2B3E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2D45F603" w14:textId="2E947AB0" w:rsidR="00DE2B3E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13382CA" w14:textId="002D327D" w:rsidR="00DE2B3E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0F6943D" w14:textId="6EA1D627" w:rsidR="00DE2B3E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1A19745" w14:textId="3F350AB5" w:rsidR="00DE2B3E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0E89705" w14:textId="25F68FC8" w:rsidR="00DE2B3E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7EF6B3F5" w14:textId="5962C912" w:rsidR="00DE2B3E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DC8962D" w14:textId="5335FFA2" w:rsidR="00DE2B3E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99CC809" w14:textId="6EB2E778" w:rsidR="00DE2B3E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066DD81" w14:textId="654C81E4" w:rsidR="00DE2B3E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31FF479" w14:textId="3BF2AE55" w:rsidR="00DE2B3E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816CDB1" w14:textId="4DDDDED5" w:rsidR="00DE2B3E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3BA81EC" w14:textId="35170DD5" w:rsidR="00DE2B3E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07A68B6" w14:textId="03100123" w:rsidR="00DE2B3E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1808483A" w14:textId="10C78881" w:rsidR="00DE2B3E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51CC8684" w14:textId="2E516500" w:rsidR="00DE2B3E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039C6BD3" w14:textId="22E12152" w:rsidR="00DE2B3E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4541DE76" w14:textId="77777777" w:rsidR="00DE2B3E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6649FAC2" w14:textId="65313EE0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</w:p>
        </w:tc>
        <w:tc>
          <w:tcPr>
            <w:tcW w:w="1501" w:type="dxa"/>
          </w:tcPr>
          <w:p w14:paraId="66EFC0F9" w14:textId="77777777" w:rsidR="00DE2B3E" w:rsidRPr="00E85E9D" w:rsidRDefault="00DE2B3E" w:rsidP="00DE2B3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教學p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pt</w:t>
            </w:r>
          </w:p>
          <w:p w14:paraId="16CAEF8B" w14:textId="77777777" w:rsidR="00DE2B3E" w:rsidRPr="00E85E9D" w:rsidRDefault="00DE2B3E" w:rsidP="00DE2B3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2.學習單</w:t>
            </w:r>
          </w:p>
          <w:p w14:paraId="02546E3C" w14:textId="77777777" w:rsidR="00DE2B3E" w:rsidRPr="00E85E9D" w:rsidRDefault="00DE2B3E" w:rsidP="00DE2B3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3.影音資料</w:t>
            </w:r>
          </w:p>
          <w:p w14:paraId="7C1592E4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網路資料</w:t>
            </w:r>
          </w:p>
          <w:p w14:paraId="3F25CECD" w14:textId="0B4FDE95" w:rsidR="00DE2B3E" w:rsidRPr="00E85E9D" w:rsidRDefault="00DE2B3E" w:rsidP="00DE2B3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68" w:type="dxa"/>
          </w:tcPr>
          <w:p w14:paraId="3FBD25A7" w14:textId="77777777" w:rsidR="00DE2B3E" w:rsidRPr="00E85E9D" w:rsidRDefault="00DE2B3E" w:rsidP="00DE2B3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  <w:p w14:paraId="565A50FB" w14:textId="77777777" w:rsidR="00DE2B3E" w:rsidRPr="00E85E9D" w:rsidRDefault="00DE2B3E" w:rsidP="00DE2B3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2.口頭評量</w:t>
            </w:r>
          </w:p>
          <w:p w14:paraId="61E19ACD" w14:textId="77777777" w:rsidR="00DE2B3E" w:rsidRPr="00E85E9D" w:rsidRDefault="00DE2B3E" w:rsidP="00DE2B3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3.自我評量</w:t>
            </w:r>
          </w:p>
          <w:p w14:paraId="26FCA0B6" w14:textId="77777777" w:rsidR="00DE2B3E" w:rsidRPr="00E85E9D" w:rsidRDefault="00DE2B3E" w:rsidP="00DE2B3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4.作業評量</w:t>
            </w:r>
          </w:p>
          <w:p w14:paraId="44AE31B8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5.作文評量</w:t>
            </w:r>
          </w:p>
          <w:p w14:paraId="287B5EA6" w14:textId="77777777" w:rsidR="00DE2B3E" w:rsidRPr="00E85E9D" w:rsidRDefault="00DE2B3E" w:rsidP="00DE2B3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52" w:type="dxa"/>
          </w:tcPr>
          <w:p w14:paraId="1BC8C29B" w14:textId="5D794064" w:rsidR="00DE2B3E" w:rsidRPr="0057638B" w:rsidRDefault="00DE2B3E" w:rsidP="00654DCE">
            <w:pPr>
              <w:ind w:firstLine="0"/>
              <w:rPr>
                <w:rFonts w:ascii="標楷體" w:eastAsia="標楷體" w:hAnsi="標楷體" w:cs="標楷體"/>
                <w:b/>
                <w:bCs/>
                <w:sz w:val="24"/>
                <w:szCs w:val="24"/>
              </w:rPr>
            </w:pPr>
            <w:r w:rsidRPr="0057638B">
              <w:rPr>
                <w:rFonts w:ascii="標楷體" w:eastAsia="標楷體" w:hAnsi="標楷體" w:cs="標楷體" w:hint="eastAsia"/>
                <w:b/>
                <w:bCs/>
                <w:sz w:val="24"/>
                <w:szCs w:val="24"/>
              </w:rPr>
              <w:t>生命教育</w:t>
            </w:r>
          </w:p>
          <w:p w14:paraId="7FDE77E4" w14:textId="77777777" w:rsidR="00DE2B3E" w:rsidRPr="001B196F" w:rsidRDefault="00DE2B3E" w:rsidP="00654DC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cs="標楷體" w:hint="eastAsia"/>
                <w:sz w:val="24"/>
                <w:szCs w:val="24"/>
              </w:rPr>
              <w:t>生J3:反思生老病死與人生無常的現象，探索人生的目的、價值與意義。</w:t>
            </w:r>
          </w:p>
          <w:p w14:paraId="14AA5FE4" w14:textId="77777777" w:rsidR="00DE2B3E" w:rsidRPr="001B196F" w:rsidRDefault="00DE2B3E" w:rsidP="00654DC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cs="標楷體" w:hint="eastAsia"/>
                <w:sz w:val="24"/>
                <w:szCs w:val="24"/>
              </w:rPr>
              <w:t>生J6:察覺知性與感性的衝突，尋求知、情、意、行統整之途徑。</w:t>
            </w:r>
          </w:p>
          <w:p w14:paraId="672D5D41" w14:textId="33832E09" w:rsidR="00DE2B3E" w:rsidRPr="0057638B" w:rsidRDefault="00DE2B3E" w:rsidP="00654DCE">
            <w:pPr>
              <w:ind w:firstLine="0"/>
              <w:rPr>
                <w:rFonts w:ascii="標楷體" w:eastAsia="標楷體" w:hAnsi="標楷體" w:cs="標楷體"/>
                <w:b/>
                <w:bCs/>
                <w:sz w:val="24"/>
                <w:szCs w:val="24"/>
              </w:rPr>
            </w:pPr>
            <w:r w:rsidRPr="0057638B">
              <w:rPr>
                <w:rFonts w:ascii="標楷體" w:eastAsia="標楷體" w:hAnsi="標楷體" w:cs="標楷體" w:hint="eastAsia"/>
                <w:b/>
                <w:bCs/>
                <w:sz w:val="24"/>
                <w:szCs w:val="24"/>
              </w:rPr>
              <w:t>閱讀素養</w:t>
            </w:r>
          </w:p>
          <w:p w14:paraId="525F85FE" w14:textId="77777777" w:rsidR="00DE2B3E" w:rsidRPr="001B196F" w:rsidRDefault="00DE2B3E" w:rsidP="00654DC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cs="標楷體" w:hint="eastAsia"/>
                <w:sz w:val="24"/>
                <w:szCs w:val="24"/>
              </w:rPr>
              <w:t>閱J6:懂得在不同學習及生活情境中使用文本之規則。</w:t>
            </w:r>
          </w:p>
          <w:p w14:paraId="35A43305" w14:textId="77777777" w:rsidR="00DE2B3E" w:rsidRPr="001B196F" w:rsidRDefault="00DE2B3E" w:rsidP="00654DC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閱J10:主動尋求多元的詮釋，並試著表達自己的想法。</w:t>
            </w:r>
          </w:p>
          <w:p w14:paraId="7746272C" w14:textId="4D7EBA67" w:rsidR="00DE2B3E" w:rsidRPr="0057638B" w:rsidRDefault="00DE2B3E" w:rsidP="00654DCE">
            <w:pPr>
              <w:ind w:firstLine="0"/>
              <w:rPr>
                <w:rFonts w:ascii="標楷體" w:eastAsia="標楷體" w:hAnsi="標楷體" w:cs="標楷體"/>
                <w:b/>
                <w:bCs/>
                <w:sz w:val="24"/>
                <w:szCs w:val="24"/>
              </w:rPr>
            </w:pPr>
            <w:r w:rsidRPr="0057638B">
              <w:rPr>
                <w:rFonts w:ascii="標楷體" w:eastAsia="標楷體" w:hAnsi="標楷體" w:cs="標楷體" w:hint="eastAsia"/>
                <w:b/>
                <w:bCs/>
                <w:sz w:val="24"/>
                <w:szCs w:val="24"/>
              </w:rPr>
              <w:t>戶外教育</w:t>
            </w:r>
          </w:p>
          <w:p w14:paraId="1FEAC76B" w14:textId="5959B373" w:rsidR="00DE2B3E" w:rsidRPr="00E85E9D" w:rsidRDefault="00DE2B3E" w:rsidP="00654DC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cs="標楷體" w:hint="eastAsia"/>
                <w:sz w:val="24"/>
                <w:szCs w:val="24"/>
              </w:rPr>
              <w:t>戶J2:擴充對環境的理解，運用所學的知識到生活當中，具備觀察、描述、測量、紀錄的能力。</w:t>
            </w:r>
          </w:p>
        </w:tc>
        <w:tc>
          <w:tcPr>
            <w:tcW w:w="1310" w:type="dxa"/>
          </w:tcPr>
          <w:p w14:paraId="4ECB7CFC" w14:textId="77777777" w:rsidR="00DE2B3E" w:rsidRDefault="00DE2B3E" w:rsidP="00DE2B3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6</w:t>
            </w:r>
            <w:r>
              <w:rPr>
                <w:rFonts w:ascii="標楷體" w:eastAsia="標楷體" w:hAnsi="標楷體"/>
                <w:sz w:val="24"/>
                <w:szCs w:val="24"/>
              </w:rPr>
              <w:t>/5-6/18</w:t>
            </w:r>
          </w:p>
          <w:p w14:paraId="0CF127CB" w14:textId="6F869D2C" w:rsidR="00DE2B3E" w:rsidRPr="00E85E9D" w:rsidRDefault="00DE2B3E" w:rsidP="00DE2B3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t>畢典週</w:t>
            </w:r>
          </w:p>
        </w:tc>
      </w:tr>
      <w:tr w:rsidR="00DE2B3E" w:rsidRPr="00E85E9D" w14:paraId="560E9876" w14:textId="77777777" w:rsidTr="00654DCE">
        <w:tc>
          <w:tcPr>
            <w:tcW w:w="1536" w:type="dxa"/>
            <w:vAlign w:val="center"/>
          </w:tcPr>
          <w:p w14:paraId="2F002169" w14:textId="32254EC4" w:rsidR="00DE2B3E" w:rsidRPr="00E85E9D" w:rsidRDefault="00DE2B3E" w:rsidP="00DE2B3E">
            <w:pPr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第廿一週(6/26~6/30)</w:t>
            </w:r>
          </w:p>
        </w:tc>
        <w:tc>
          <w:tcPr>
            <w:tcW w:w="1991" w:type="dxa"/>
          </w:tcPr>
          <w:p w14:paraId="44A653FC" w14:textId="77777777" w:rsidR="00DE2B3E" w:rsidRPr="000E19BC" w:rsidRDefault="00DE2B3E" w:rsidP="00DE2B3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Ad-Ⅳ-2 新詩、現代散文、現代小說、劇本。</w:t>
            </w:r>
          </w:p>
          <w:p w14:paraId="3BF0B6C0" w14:textId="77777777" w:rsidR="00DE2B3E" w:rsidRPr="000E19BC" w:rsidRDefault="00DE2B3E" w:rsidP="00DE2B3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Ba-Ⅳ-1 順敘、倒敘、插敘與補敘法。</w:t>
            </w:r>
          </w:p>
          <w:p w14:paraId="330E9023" w14:textId="1C9FB32D" w:rsidR="00DE2B3E" w:rsidRPr="00DF315A" w:rsidRDefault="00DE2B3E" w:rsidP="00DE2B3E">
            <w:pPr>
              <w:ind w:left="240" w:hanging="24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Cc-Ⅳ-1 各類文本中的藝術、信仰、思想等文化內涵。</w:t>
            </w:r>
          </w:p>
        </w:tc>
        <w:tc>
          <w:tcPr>
            <w:tcW w:w="1992" w:type="dxa"/>
          </w:tcPr>
          <w:p w14:paraId="02FAAE76" w14:textId="77777777" w:rsidR="00DE2B3E" w:rsidRPr="000E19BC" w:rsidRDefault="00DE2B3E" w:rsidP="00DE2B3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1-Ⅳ-2 依據不同情境，分辨聲情意涵及表達技巧，適切回應。</w:t>
            </w:r>
          </w:p>
          <w:p w14:paraId="6603927F" w14:textId="77777777" w:rsidR="00DE2B3E" w:rsidRPr="000E19BC" w:rsidRDefault="00DE2B3E" w:rsidP="00DE2B3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2-Ⅳ-2 有效把握聽聞內容的邏輯，做出提問或回饋。</w:t>
            </w:r>
          </w:p>
          <w:p w14:paraId="321803BB" w14:textId="77777777" w:rsidR="00DE2B3E" w:rsidRPr="000E19BC" w:rsidRDefault="00DE2B3E" w:rsidP="00DE2B3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5-Ⅳ-2 理解各類文本的句子、段落與主要概念，指出寫作的目的與觀點。</w:t>
            </w:r>
          </w:p>
          <w:p w14:paraId="5E53F57F" w14:textId="77777777" w:rsidR="00DE2B3E" w:rsidRPr="000E19BC" w:rsidRDefault="00DE2B3E" w:rsidP="00DE2B3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0E19BC">
              <w:rPr>
                <w:rFonts w:ascii="標楷體" w:eastAsia="標楷體" w:hAnsi="標楷體" w:hint="eastAsia"/>
                <w:sz w:val="24"/>
                <w:szCs w:val="24"/>
              </w:rPr>
              <w:t>6-Ⅳ-4 依據需求書寫各類文本。</w:t>
            </w:r>
          </w:p>
          <w:p w14:paraId="50BC6422" w14:textId="77777777" w:rsidR="00DE2B3E" w:rsidRPr="00E85E9D" w:rsidRDefault="00DE2B3E" w:rsidP="00DE2B3E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768" w:type="dxa"/>
          </w:tcPr>
          <w:p w14:paraId="69B6443F" w14:textId="3C11BE59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第十課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項鍊</w:t>
            </w: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(段考週)</w:t>
            </w:r>
          </w:p>
          <w:p w14:paraId="10650E04" w14:textId="08B840F4" w:rsidR="00DE2B3E" w:rsidRPr="00E85E9D" w:rsidRDefault="00DE2B3E" w:rsidP="00DE2B3E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準備活動</w:t>
            </w:r>
          </w:p>
          <w:p w14:paraId="1C671E84" w14:textId="77777777" w:rsidR="00DE2B3E" w:rsidRPr="001B196F" w:rsidRDefault="00DE2B3E" w:rsidP="00DE2B3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1.預習課文。</w:t>
            </w:r>
          </w:p>
          <w:p w14:paraId="3B0A6BFF" w14:textId="77777777" w:rsidR="00DE2B3E" w:rsidRPr="001B196F" w:rsidRDefault="00DE2B3E" w:rsidP="00DE2B3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2.請學生先揣摩人物性格及情緒，分組分配角色，練習對話。</w:t>
            </w:r>
          </w:p>
          <w:p w14:paraId="0FD75CDD" w14:textId="77777777" w:rsidR="00DE2B3E" w:rsidRPr="00E85E9D" w:rsidRDefault="00DE2B3E" w:rsidP="00DE2B3E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發展活動</w:t>
            </w:r>
          </w:p>
          <w:p w14:paraId="63C68C72" w14:textId="77777777" w:rsidR="00DE2B3E" w:rsidRDefault="00DE2B3E" w:rsidP="00DE2B3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1.學生閱讀全文後，針對生難字詞與注釋主動提問。或是教師提問，引導學生記錄在課本上</w:t>
            </w:r>
          </w:p>
          <w:p w14:paraId="7FEF4F58" w14:textId="2BFEA9D8" w:rsidR="00DE2B3E" w:rsidRPr="001B196F" w:rsidRDefault="00DE2B3E" w:rsidP="00DE2B3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14:paraId="1AC3CE45" w14:textId="77777777" w:rsidR="00DE2B3E" w:rsidRPr="001B196F" w:rsidRDefault="00DE2B3E" w:rsidP="00DE2B3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2.講解「篇章導讀」。</w:t>
            </w:r>
          </w:p>
          <w:p w14:paraId="64CCE4BC" w14:textId="77777777" w:rsidR="00DE2B3E" w:rsidRPr="001B196F" w:rsidRDefault="00DE2B3E" w:rsidP="00DE2B3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3.介紹作者莫泊桑。</w:t>
            </w:r>
          </w:p>
          <w:p w14:paraId="47CF296B" w14:textId="5306EE78" w:rsidR="00DE2B3E" w:rsidRPr="00E85E9D" w:rsidRDefault="00DE2B3E" w:rsidP="00DE2B3E">
            <w:pPr>
              <w:shd w:val="clear" w:color="auto" w:fill="FFFFFF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4.播放課文朗讀音檔，請學生跟著瀏覽課文。</w:t>
            </w:r>
          </w:p>
          <w:p w14:paraId="5DE971DE" w14:textId="28A9B758" w:rsidR="00DE2B3E" w:rsidRPr="001B196F" w:rsidRDefault="00DE2B3E" w:rsidP="00DE2B3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5</w:t>
            </w:r>
            <w:r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配合課文提問教學學習單，引導閱讀課文並提問段落重點。請學生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依序完成學習單以掌握全文脈絡及重點。</w:t>
            </w:r>
          </w:p>
          <w:p w14:paraId="5FC2409E" w14:textId="130DCDFA" w:rsidR="00DE2B3E" w:rsidRPr="001B196F" w:rsidRDefault="00DE2B3E" w:rsidP="00DE2B3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6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.講述「鑑賞分析」。</w:t>
            </w:r>
          </w:p>
          <w:p w14:paraId="3A35C79D" w14:textId="7409A6E2" w:rsidR="00DE2B3E" w:rsidRDefault="00DE2B3E" w:rsidP="00DE2B3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7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.與學生進行「問題思考」之討論。</w:t>
            </w:r>
          </w:p>
          <w:p w14:paraId="31542CC1" w14:textId="27848AEA" w:rsidR="00DE2B3E" w:rsidRDefault="00DE2B3E" w:rsidP="00DE2B3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8</w:t>
            </w:r>
            <w:r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引領學生進行「延伸探索」，閱讀文章並回答提問。</w:t>
            </w:r>
          </w:p>
          <w:p w14:paraId="22D1FFD0" w14:textId="250F5CF5" w:rsidR="00DE2B3E" w:rsidRPr="005F3F03" w:rsidRDefault="00DE2B3E" w:rsidP="00DE2B3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9</w:t>
            </w:r>
            <w:r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1B196F">
              <w:rPr>
                <w:rFonts w:ascii="標楷體" w:eastAsia="標楷體" w:hAnsi="標楷體" w:hint="eastAsia"/>
                <w:sz w:val="24"/>
                <w:szCs w:val="24"/>
              </w:rPr>
              <w:t>請學生依課前分組，上臺表演課文中的對話，並請各組依音量、語氣、表情及性格掌握等標準互相評分，並派一代表上臺講評。</w:t>
            </w:r>
          </w:p>
          <w:p w14:paraId="5B456E99" w14:textId="77777777" w:rsidR="00DE2B3E" w:rsidRPr="00E85E9D" w:rsidRDefault="00DE2B3E" w:rsidP="00DE2B3E">
            <w:pPr>
              <w:adjustRightInd w:val="0"/>
              <w:snapToGrid w:val="0"/>
              <w:ind w:firstLine="0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綜合活動</w:t>
            </w:r>
          </w:p>
          <w:p w14:paraId="11B0B9D4" w14:textId="48E55DDD" w:rsidR="00DE2B3E" w:rsidRPr="00E85E9D" w:rsidRDefault="00DE2B3E" w:rsidP="00DE2B3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sz w:val="24"/>
                <w:szCs w:val="24"/>
              </w:rPr>
              <w:t>回家作業：學生練習習作題目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。</w:t>
            </w:r>
          </w:p>
          <w:p w14:paraId="665A48E3" w14:textId="00FFB916" w:rsidR="00DE2B3E" w:rsidRPr="00E85E9D" w:rsidRDefault="00DE2B3E" w:rsidP="00DE2B3E">
            <w:pPr>
              <w:pStyle w:val="ae"/>
              <w:adjustRightInd w:val="0"/>
              <w:snapToGrid w:val="0"/>
              <w:ind w:leftChars="0" w:left="0" w:firstLine="0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</w:t>
            </w:r>
            <w:r w:rsidRPr="00E85E9D"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評量：總結本課已教過的知識，或以口頭提問、學習單的方式檢測學生學習狀況，加強學生不足的地方。</w:t>
            </w:r>
          </w:p>
        </w:tc>
        <w:tc>
          <w:tcPr>
            <w:tcW w:w="456" w:type="dxa"/>
          </w:tcPr>
          <w:p w14:paraId="30AB12D1" w14:textId="77D227EA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5</w:t>
            </w:r>
          </w:p>
        </w:tc>
        <w:tc>
          <w:tcPr>
            <w:tcW w:w="1501" w:type="dxa"/>
          </w:tcPr>
          <w:p w14:paraId="545244FA" w14:textId="77777777" w:rsidR="00DE2B3E" w:rsidRPr="00E85E9D" w:rsidRDefault="00DE2B3E" w:rsidP="00DE2B3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教學p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pt</w:t>
            </w:r>
          </w:p>
          <w:p w14:paraId="732D0628" w14:textId="77777777" w:rsidR="00DE2B3E" w:rsidRPr="00E85E9D" w:rsidRDefault="00DE2B3E" w:rsidP="00DE2B3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2.學習單</w:t>
            </w:r>
          </w:p>
          <w:p w14:paraId="2152167B" w14:textId="77777777" w:rsidR="00DE2B3E" w:rsidRPr="00E85E9D" w:rsidRDefault="00DE2B3E" w:rsidP="00DE2B3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3.影音資料</w:t>
            </w:r>
          </w:p>
          <w:p w14:paraId="65354087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網路資料</w:t>
            </w:r>
          </w:p>
          <w:p w14:paraId="2DFDBA69" w14:textId="04D0140C" w:rsidR="00DE2B3E" w:rsidRPr="00E85E9D" w:rsidRDefault="00DE2B3E" w:rsidP="00DE2B3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68" w:type="dxa"/>
          </w:tcPr>
          <w:p w14:paraId="67B2C2D4" w14:textId="77777777" w:rsidR="00DE2B3E" w:rsidRPr="00E85E9D" w:rsidRDefault="00DE2B3E" w:rsidP="00DE2B3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1</w:t>
            </w:r>
            <w:r w:rsidRPr="00E85E9D">
              <w:rPr>
                <w:rFonts w:ascii="標楷體" w:eastAsia="標楷體" w:hAnsi="標楷體" w:cs="標楷體"/>
                <w:sz w:val="24"/>
                <w:szCs w:val="24"/>
              </w:rPr>
              <w:t>.</w:t>
            </w: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實作評量</w:t>
            </w:r>
          </w:p>
          <w:p w14:paraId="4FE93BFF" w14:textId="77777777" w:rsidR="00DE2B3E" w:rsidRPr="00E85E9D" w:rsidRDefault="00DE2B3E" w:rsidP="00DE2B3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2.口頭評量</w:t>
            </w:r>
          </w:p>
          <w:p w14:paraId="41AF7E94" w14:textId="77777777" w:rsidR="00DE2B3E" w:rsidRPr="00E85E9D" w:rsidRDefault="00DE2B3E" w:rsidP="00DE2B3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3.自我評量</w:t>
            </w:r>
          </w:p>
          <w:p w14:paraId="0497BE8C" w14:textId="77777777" w:rsidR="00DE2B3E" w:rsidRPr="00E85E9D" w:rsidRDefault="00DE2B3E" w:rsidP="00DE2B3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 w:cs="標楷體" w:hint="eastAsia"/>
                <w:sz w:val="24"/>
                <w:szCs w:val="24"/>
              </w:rPr>
              <w:t>4.作業評量</w:t>
            </w:r>
          </w:p>
          <w:p w14:paraId="79E529DB" w14:textId="77777777" w:rsidR="00DE2B3E" w:rsidRPr="00E85E9D" w:rsidRDefault="00DE2B3E" w:rsidP="00DE2B3E">
            <w:pPr>
              <w:adjustRightIn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752" w:type="dxa"/>
          </w:tcPr>
          <w:p w14:paraId="69081765" w14:textId="285AE33A" w:rsidR="00DE2B3E" w:rsidRPr="0057638B" w:rsidRDefault="00DE2B3E" w:rsidP="00654DCE">
            <w:pPr>
              <w:ind w:firstLine="0"/>
              <w:rPr>
                <w:rFonts w:ascii="標楷體" w:eastAsia="標楷體" w:hAnsi="標楷體" w:cs="標楷體"/>
                <w:b/>
                <w:bCs/>
                <w:sz w:val="24"/>
                <w:szCs w:val="24"/>
              </w:rPr>
            </w:pPr>
            <w:r w:rsidRPr="0057638B">
              <w:rPr>
                <w:rFonts w:ascii="標楷體" w:eastAsia="標楷體" w:hAnsi="標楷體" w:cs="標楷體" w:hint="eastAsia"/>
                <w:b/>
                <w:bCs/>
                <w:sz w:val="24"/>
                <w:szCs w:val="24"/>
              </w:rPr>
              <w:t>品德教育</w:t>
            </w:r>
          </w:p>
          <w:p w14:paraId="76765D86" w14:textId="77777777" w:rsidR="00DE2B3E" w:rsidRPr="001B196F" w:rsidRDefault="00DE2B3E" w:rsidP="00654DC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cs="標楷體" w:hint="eastAsia"/>
                <w:sz w:val="24"/>
                <w:szCs w:val="24"/>
              </w:rPr>
              <w:t>品EJU4:自律負責。</w:t>
            </w:r>
          </w:p>
          <w:p w14:paraId="35EEC3BC" w14:textId="5B211457" w:rsidR="00DE2B3E" w:rsidRPr="001B196F" w:rsidRDefault="00DE2B3E" w:rsidP="00654DC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cs="標楷體" w:hint="eastAsia"/>
                <w:sz w:val="24"/>
                <w:szCs w:val="24"/>
              </w:rPr>
              <w:t>閱讀素養教育</w:t>
            </w:r>
          </w:p>
          <w:p w14:paraId="23D7C60F" w14:textId="77777777" w:rsidR="00DE2B3E" w:rsidRPr="001B196F" w:rsidRDefault="00DE2B3E" w:rsidP="00654DC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cs="標楷體" w:hint="eastAsia"/>
                <w:sz w:val="24"/>
                <w:szCs w:val="24"/>
              </w:rPr>
              <w:t>閱J10:主動尋求多元的詮釋，並試著表達自己的想法。</w:t>
            </w:r>
          </w:p>
          <w:p w14:paraId="27D60139" w14:textId="458711F6" w:rsidR="00DE2B3E" w:rsidRPr="0057638B" w:rsidRDefault="00DE2B3E" w:rsidP="00654DCE">
            <w:pPr>
              <w:ind w:firstLine="0"/>
              <w:rPr>
                <w:rFonts w:ascii="標楷體" w:eastAsia="標楷體" w:hAnsi="標楷體" w:cs="標楷體"/>
                <w:b/>
                <w:bCs/>
                <w:sz w:val="24"/>
                <w:szCs w:val="24"/>
              </w:rPr>
            </w:pPr>
            <w:r w:rsidRPr="0057638B">
              <w:rPr>
                <w:rFonts w:ascii="標楷體" w:eastAsia="標楷體" w:hAnsi="標楷體" w:cs="標楷體" w:hint="eastAsia"/>
                <w:b/>
                <w:bCs/>
                <w:sz w:val="24"/>
                <w:szCs w:val="24"/>
              </w:rPr>
              <w:t>生命教育</w:t>
            </w:r>
          </w:p>
          <w:p w14:paraId="57F99E07" w14:textId="77777777" w:rsidR="00DE2B3E" w:rsidRPr="001B196F" w:rsidRDefault="00DE2B3E" w:rsidP="00654DCE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cs="標楷體" w:hint="eastAsia"/>
                <w:sz w:val="24"/>
                <w:szCs w:val="24"/>
              </w:rPr>
              <w:t>生J5:覺察生活中的各種迷思，在生活作息、健康促進、飲食運動、休閒娛樂、人我關係等課題上進行</w:t>
            </w:r>
            <w:r w:rsidRPr="001B196F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價值思辨，尋求解決之道。</w:t>
            </w:r>
          </w:p>
          <w:p w14:paraId="67839CFC" w14:textId="1E3066D6" w:rsidR="00DE2B3E" w:rsidRPr="00E85E9D" w:rsidRDefault="00DE2B3E" w:rsidP="00654DC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1B196F">
              <w:rPr>
                <w:rFonts w:ascii="標楷體" w:eastAsia="標楷體" w:hAnsi="標楷體" w:cs="標楷體" w:hint="eastAsia"/>
                <w:sz w:val="24"/>
                <w:szCs w:val="24"/>
              </w:rPr>
              <w:t>生J7:面對並超越人生的各種挫折與苦難，探討促進全人健康與幸福的方法。</w:t>
            </w:r>
          </w:p>
        </w:tc>
        <w:tc>
          <w:tcPr>
            <w:tcW w:w="1310" w:type="dxa"/>
          </w:tcPr>
          <w:p w14:paraId="3F2A5513" w14:textId="42F960E6" w:rsidR="00DE2B3E" w:rsidRPr="00E85E9D" w:rsidRDefault="00DE2B3E" w:rsidP="00DE2B3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85E9D">
              <w:rPr>
                <w:rFonts w:ascii="標楷體" w:eastAsia="標楷體" w:hAnsi="標楷體"/>
                <w:sz w:val="24"/>
                <w:szCs w:val="24"/>
              </w:rPr>
              <w:lastRenderedPageBreak/>
              <w:t>6/29、30第三次段考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br/>
              <w:t>6/30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    </w:t>
            </w:r>
            <w:r w:rsidRPr="00E85E9D">
              <w:rPr>
                <w:rFonts w:ascii="標楷體" w:eastAsia="標楷體" w:hAnsi="標楷體"/>
                <w:sz w:val="24"/>
                <w:szCs w:val="24"/>
              </w:rPr>
              <w:t>休業式</w:t>
            </w:r>
          </w:p>
        </w:tc>
      </w:tr>
    </w:tbl>
    <w:p w14:paraId="322E2E1C" w14:textId="0B35FBA3" w:rsidR="0029042B" w:rsidRDefault="0029042B" w:rsidP="0029042B">
      <w:pPr>
        <w:pBdr>
          <w:top w:val="nil"/>
          <w:left w:val="nil"/>
          <w:bottom w:val="nil"/>
          <w:right w:val="nil"/>
          <w:between w:val="nil"/>
        </w:pBdr>
        <w:spacing w:beforeLines="150" w:before="360" w:afterLines="100" w:after="240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 w:hint="eastAsia"/>
          <w:color w:val="000000"/>
          <w:sz w:val="24"/>
          <w:szCs w:val="24"/>
        </w:rPr>
        <w:t>六</w:t>
      </w:r>
      <w:r>
        <w:rPr>
          <w:rFonts w:ascii="標楷體" w:eastAsia="標楷體" w:hAnsi="標楷體" w:cs="標楷體"/>
          <w:color w:val="000000"/>
          <w:sz w:val="24"/>
          <w:szCs w:val="24"/>
        </w:rPr>
        <w:t>、</w:t>
      </w:r>
      <w:r>
        <w:rPr>
          <w:rFonts w:ascii="標楷體" w:eastAsia="標楷體" w:hAnsi="標楷體" w:cs="標楷體" w:hint="eastAsia"/>
          <w:color w:val="000000"/>
          <w:sz w:val="24"/>
          <w:szCs w:val="24"/>
        </w:rPr>
        <w:t>法律規定教育議題實施規劃</w:t>
      </w:r>
      <w:r>
        <w:rPr>
          <w:rFonts w:ascii="標楷體" w:eastAsia="標楷體" w:hAnsi="標楷體" w:cs="標楷體"/>
          <w:color w:val="000000"/>
          <w:sz w:val="24"/>
          <w:szCs w:val="24"/>
        </w:rPr>
        <w:t>：</w:t>
      </w:r>
    </w:p>
    <w:tbl>
      <w:tblPr>
        <w:tblStyle w:val="a7"/>
        <w:tblW w:w="14591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41"/>
        <w:gridCol w:w="2977"/>
        <w:gridCol w:w="992"/>
        <w:gridCol w:w="1984"/>
        <w:gridCol w:w="2410"/>
        <w:gridCol w:w="1276"/>
        <w:gridCol w:w="4111"/>
      </w:tblGrid>
      <w:tr w:rsidR="0029042B" w:rsidRPr="0029042B" w14:paraId="6E4A6FC1" w14:textId="77777777" w:rsidTr="00C41936">
        <w:trPr>
          <w:trHeight w:val="335"/>
          <w:jc w:val="center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3CB77787" w14:textId="77777777" w:rsidR="0029042B" w:rsidRPr="0029042B" w:rsidRDefault="0029042B" w:rsidP="002904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序號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14:paraId="65714D2F" w14:textId="77777777" w:rsidR="0029042B" w:rsidRPr="0029042B" w:rsidRDefault="0029042B" w:rsidP="002904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重要教育工作</w:t>
            </w:r>
          </w:p>
        </w:tc>
        <w:tc>
          <w:tcPr>
            <w:tcW w:w="5386" w:type="dxa"/>
            <w:gridSpan w:val="3"/>
            <w:shd w:val="clear" w:color="auto" w:fill="auto"/>
            <w:vAlign w:val="center"/>
          </w:tcPr>
          <w:p w14:paraId="257D3B42" w14:textId="3E12D97C" w:rsidR="0029042B" w:rsidRPr="0046416A" w:rsidRDefault="0029042B" w:rsidP="00C419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納入課程規劃實施情形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505713B7" w14:textId="77777777" w:rsidR="0029042B" w:rsidRPr="0029042B" w:rsidRDefault="0029042B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本學期</w:t>
            </w:r>
          </w:p>
          <w:p w14:paraId="379C2AEC" w14:textId="77777777" w:rsidR="0029042B" w:rsidRPr="0029042B" w:rsidRDefault="0029042B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實施時數</w:t>
            </w:r>
          </w:p>
        </w:tc>
        <w:tc>
          <w:tcPr>
            <w:tcW w:w="4111" w:type="dxa"/>
            <w:vMerge w:val="restart"/>
            <w:shd w:val="clear" w:color="auto" w:fill="auto"/>
            <w:vAlign w:val="center"/>
          </w:tcPr>
          <w:p w14:paraId="7D277899" w14:textId="77777777" w:rsidR="0029042B" w:rsidRPr="0029042B" w:rsidRDefault="0029042B" w:rsidP="002904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相關規定說明</w:t>
            </w:r>
          </w:p>
        </w:tc>
      </w:tr>
      <w:tr w:rsidR="0029042B" w:rsidRPr="0029042B" w14:paraId="5AEC5F2D" w14:textId="77777777" w:rsidTr="00C41936">
        <w:trPr>
          <w:trHeight w:val="335"/>
          <w:jc w:val="center"/>
        </w:trPr>
        <w:tc>
          <w:tcPr>
            <w:tcW w:w="841" w:type="dxa"/>
            <w:vMerge/>
            <w:shd w:val="clear" w:color="auto" w:fill="auto"/>
            <w:vAlign w:val="center"/>
          </w:tcPr>
          <w:p w14:paraId="38AE27CA" w14:textId="77777777" w:rsidR="0029042B" w:rsidRPr="0029042B" w:rsidRDefault="0029042B" w:rsidP="002904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14:paraId="0C3940C9" w14:textId="77777777" w:rsidR="0029042B" w:rsidRPr="0029042B" w:rsidRDefault="0029042B" w:rsidP="002904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275C92E" w14:textId="77777777" w:rsidR="009D5497" w:rsidRDefault="0029042B" w:rsidP="00C419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實施</w:t>
            </w:r>
          </w:p>
          <w:p w14:paraId="0B770EAD" w14:textId="5FF4EEB0" w:rsidR="0029042B" w:rsidRPr="0029042B" w:rsidRDefault="0029042B" w:rsidP="00C419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B86674E" w14:textId="77777777" w:rsidR="00202C12" w:rsidRDefault="0029042B" w:rsidP="00C419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領域學習或</w:t>
            </w:r>
          </w:p>
          <w:p w14:paraId="717ACA67" w14:textId="40641BAC" w:rsidR="0029042B" w:rsidRPr="0029042B" w:rsidRDefault="0029042B" w:rsidP="00C419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彈性學習課程別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EB3BD2B" w14:textId="77777777" w:rsidR="0029042B" w:rsidRPr="0029042B" w:rsidRDefault="0029042B" w:rsidP="00C419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實施</w:t>
            </w:r>
          </w:p>
          <w:p w14:paraId="206CD5E4" w14:textId="77777777" w:rsidR="0029042B" w:rsidRPr="0029042B" w:rsidRDefault="0029042B" w:rsidP="00C419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週次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A56594F" w14:textId="77777777" w:rsidR="0029042B" w:rsidRPr="0029042B" w:rsidRDefault="0029042B" w:rsidP="003C52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/>
            <w:shd w:val="clear" w:color="auto" w:fill="auto"/>
            <w:vAlign w:val="center"/>
          </w:tcPr>
          <w:p w14:paraId="2DACD822" w14:textId="77777777" w:rsidR="0029042B" w:rsidRPr="0029042B" w:rsidRDefault="0029042B" w:rsidP="002904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3C5223" w:rsidRPr="0029042B" w14:paraId="4E4A9502" w14:textId="77777777" w:rsidTr="00C41936">
        <w:trPr>
          <w:trHeight w:val="1515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390C1E7C" w14:textId="77777777" w:rsidR="003C5223" w:rsidRPr="0029042B" w:rsidRDefault="003C5223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0FA4C6C" w14:textId="77777777" w:rsidR="003C5223" w:rsidRPr="0029042B" w:rsidRDefault="003C5223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性別平等教育課程或活動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5288C0" w14:textId="4C8E3E1E" w:rsidR="003C5223" w:rsidRPr="00202C12" w:rsidRDefault="00880684" w:rsidP="00C4193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八</w:t>
            </w:r>
            <w:r w:rsidR="003C5223" w:rsidRPr="009D5497">
              <w:rPr>
                <w:rFonts w:ascii="標楷體" w:eastAsia="標楷體" w:hAnsi="標楷體" w:hint="eastAsia"/>
                <w:sz w:val="24"/>
                <w:szCs w:val="24"/>
              </w:rPr>
              <w:t>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2550C76" w14:textId="1632DD58" w:rsidR="003C5223" w:rsidRPr="0029042B" w:rsidRDefault="003C5223" w:rsidP="00C419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D5497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國語文領域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3CBD51F" w14:textId="56C76819" w:rsidR="003C5223" w:rsidRPr="007D6893" w:rsidRDefault="00D32443" w:rsidP="00C419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3,4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DBBE054" w14:textId="75F7287A" w:rsidR="003C5223" w:rsidRPr="007D6893" w:rsidRDefault="005C3706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7.5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B99B6BB" w14:textId="77777777" w:rsidR="003C5223" w:rsidRPr="0029042B" w:rsidRDefault="003C5223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9042B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✽</w:t>
            </w: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性別平等教育法第17條</w:t>
            </w:r>
          </w:p>
          <w:p w14:paraId="7303F0F5" w14:textId="77777777" w:rsidR="003C5223" w:rsidRPr="0029042B" w:rsidRDefault="003C5223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每學期至少4小時</w:t>
            </w:r>
          </w:p>
          <w:p w14:paraId="793FDCB7" w14:textId="77777777" w:rsidR="003C5223" w:rsidRPr="0029042B" w:rsidRDefault="003C5223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9042B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✽</w:t>
            </w: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兒童及少年性剝削防制條例第4條</w:t>
            </w:r>
          </w:p>
          <w:p w14:paraId="2203401C" w14:textId="77777777" w:rsidR="003C5223" w:rsidRPr="0029042B" w:rsidRDefault="003C5223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每學年應辦理兒童及少年性剝削防  </w:t>
            </w:r>
          </w:p>
          <w:p w14:paraId="71BF2DBD" w14:textId="77777777" w:rsidR="003C5223" w:rsidRPr="0029042B" w:rsidRDefault="003C5223" w:rsidP="003C52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治教育課程或教育宣導(建議融入)</w:t>
            </w:r>
          </w:p>
        </w:tc>
      </w:tr>
      <w:tr w:rsidR="00880684" w:rsidRPr="0029042B" w14:paraId="51F481E0" w14:textId="77777777" w:rsidTr="005A2AD5">
        <w:trPr>
          <w:trHeight w:val="677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77BA0CCE" w14:textId="77777777" w:rsidR="00880684" w:rsidRPr="0029042B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78A321F" w14:textId="77777777" w:rsidR="00880684" w:rsidRPr="0029042B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性侵害防治教育課程</w:t>
            </w:r>
          </w:p>
        </w:tc>
        <w:tc>
          <w:tcPr>
            <w:tcW w:w="992" w:type="dxa"/>
            <w:shd w:val="clear" w:color="auto" w:fill="auto"/>
          </w:tcPr>
          <w:p w14:paraId="4BB1AFB2" w14:textId="4BD48C28" w:rsidR="00880684" w:rsidRPr="009D5497" w:rsidRDefault="00880684" w:rsidP="00880684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865395">
              <w:rPr>
                <w:rFonts w:ascii="標楷體" w:eastAsia="標楷體" w:hAnsi="標楷體" w:hint="eastAsia"/>
                <w:sz w:val="24"/>
                <w:szCs w:val="24"/>
              </w:rPr>
              <w:t>八年級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AAE10BC" w14:textId="7050360C" w:rsidR="00880684" w:rsidRPr="009D5497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D5497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國語文領域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2C4EAAC" w14:textId="0395CFFF" w:rsidR="00880684" w:rsidRPr="007D6893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6B6B06" w14:textId="25592B93" w:rsidR="00880684" w:rsidRPr="007D6893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0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EF5BB45" w14:textId="77777777" w:rsidR="00880684" w:rsidRPr="0029042B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9042B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✽</w:t>
            </w: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性侵害犯罪防治法第7條</w:t>
            </w:r>
          </w:p>
          <w:p w14:paraId="441E1ABC" w14:textId="77777777" w:rsidR="00880684" w:rsidRPr="0029042B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每學年至少4小時</w:t>
            </w:r>
          </w:p>
        </w:tc>
      </w:tr>
      <w:tr w:rsidR="00880684" w:rsidRPr="0029042B" w14:paraId="6B14BC08" w14:textId="77777777" w:rsidTr="005A2AD5">
        <w:trPr>
          <w:trHeight w:val="42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2A5E9DED" w14:textId="77777777" w:rsidR="00880684" w:rsidRPr="0029042B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ADD4FB6" w14:textId="77777777" w:rsidR="00880684" w:rsidRPr="0029042B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環境教育課程</w:t>
            </w:r>
          </w:p>
        </w:tc>
        <w:tc>
          <w:tcPr>
            <w:tcW w:w="992" w:type="dxa"/>
            <w:shd w:val="clear" w:color="auto" w:fill="auto"/>
          </w:tcPr>
          <w:p w14:paraId="6747BEF3" w14:textId="248C85D8" w:rsidR="00880684" w:rsidRPr="0029042B" w:rsidRDefault="00880684" w:rsidP="00880684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865395">
              <w:rPr>
                <w:rFonts w:ascii="標楷體" w:eastAsia="標楷體" w:hAnsi="標楷體" w:hint="eastAsia"/>
                <w:sz w:val="24"/>
                <w:szCs w:val="24"/>
              </w:rPr>
              <w:t>八年級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6755535" w14:textId="55E49EEB" w:rsidR="00880684" w:rsidRPr="0029042B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D5497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國語文領域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E529F6F" w14:textId="6A7249ED" w:rsidR="00880684" w:rsidRPr="007D6893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5,6,</w:t>
            </w: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9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,10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2BB1C3F" w14:textId="5D4C6D92" w:rsidR="00880684" w:rsidRPr="007D6893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15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F377C32" w14:textId="77777777" w:rsidR="00880684" w:rsidRPr="0029042B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9042B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✽</w:t>
            </w: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環境教育法第19條</w:t>
            </w:r>
          </w:p>
          <w:p w14:paraId="4EA465CD" w14:textId="77777777" w:rsidR="00880684" w:rsidRPr="0029042B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每學年至少4小時</w:t>
            </w:r>
          </w:p>
          <w:p w14:paraId="13E248EF" w14:textId="77777777" w:rsidR="00880684" w:rsidRPr="0029042B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(含海洋教育1小時，環境倫理、永續發展、氣候變遷、災害防救、能源資源永續利用3小時)</w:t>
            </w:r>
          </w:p>
        </w:tc>
      </w:tr>
      <w:tr w:rsidR="00880684" w:rsidRPr="0029042B" w14:paraId="060DC407" w14:textId="77777777" w:rsidTr="005A2AD5">
        <w:trPr>
          <w:trHeight w:val="430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27DBA19B" w14:textId="77777777" w:rsidR="00880684" w:rsidRPr="0029042B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FD3749A" w14:textId="77777777" w:rsidR="00880684" w:rsidRPr="0029042B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家庭教育課程及活動</w:t>
            </w:r>
          </w:p>
        </w:tc>
        <w:tc>
          <w:tcPr>
            <w:tcW w:w="992" w:type="dxa"/>
            <w:shd w:val="clear" w:color="auto" w:fill="auto"/>
          </w:tcPr>
          <w:p w14:paraId="5E2D01C0" w14:textId="586D5AA2" w:rsidR="00880684" w:rsidRPr="0029042B" w:rsidRDefault="00880684" w:rsidP="00880684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865395">
              <w:rPr>
                <w:rFonts w:ascii="標楷體" w:eastAsia="標楷體" w:hAnsi="標楷體" w:hint="eastAsia"/>
                <w:sz w:val="24"/>
                <w:szCs w:val="24"/>
              </w:rPr>
              <w:t>八年級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FA8F95D" w14:textId="5C822D0E" w:rsidR="00880684" w:rsidRPr="0029042B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D5497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國語文領域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0736417" w14:textId="760B8D5B" w:rsidR="00880684" w:rsidRPr="007D6893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5D39136" w14:textId="7372A0D7" w:rsidR="00880684" w:rsidRPr="007D6893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3.75</w:t>
            </w:r>
          </w:p>
        </w:tc>
        <w:tc>
          <w:tcPr>
            <w:tcW w:w="4111" w:type="dxa"/>
            <w:shd w:val="clear" w:color="auto" w:fill="auto"/>
          </w:tcPr>
          <w:p w14:paraId="107689B4" w14:textId="77777777" w:rsidR="00880684" w:rsidRPr="0029042B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9042B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✽</w:t>
            </w: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家庭教育法第12條</w:t>
            </w:r>
          </w:p>
          <w:p w14:paraId="2E8D8400" w14:textId="77777777" w:rsidR="00880684" w:rsidRPr="0029042B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每學年至少4小時</w:t>
            </w:r>
          </w:p>
        </w:tc>
      </w:tr>
      <w:tr w:rsidR="00880684" w:rsidRPr="0029042B" w14:paraId="576FB5E6" w14:textId="77777777" w:rsidTr="005A2AD5">
        <w:trPr>
          <w:trHeight w:val="544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5B3D81BD" w14:textId="43550C0E" w:rsidR="00880684" w:rsidRPr="0029042B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1A70993" w14:textId="33464DB8" w:rsidR="00880684" w:rsidRPr="0029042B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生涯規劃教育</w:t>
            </w:r>
          </w:p>
        </w:tc>
        <w:tc>
          <w:tcPr>
            <w:tcW w:w="992" w:type="dxa"/>
            <w:shd w:val="clear" w:color="auto" w:fill="auto"/>
          </w:tcPr>
          <w:p w14:paraId="6027250A" w14:textId="4D0FFB2D" w:rsidR="00880684" w:rsidRPr="009D5497" w:rsidRDefault="00880684" w:rsidP="00880684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865395">
              <w:rPr>
                <w:rFonts w:ascii="標楷體" w:eastAsia="標楷體" w:hAnsi="標楷體" w:hint="eastAsia"/>
                <w:sz w:val="24"/>
                <w:szCs w:val="24"/>
              </w:rPr>
              <w:t>八年級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8C4EC43" w14:textId="072990D7" w:rsidR="00880684" w:rsidRPr="009D5497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D5497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國語文領域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5A8BB4E" w14:textId="5973FCBE" w:rsidR="00880684" w:rsidRPr="007D6893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266792" w14:textId="00B54535" w:rsidR="00880684" w:rsidRPr="007D6893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0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D60036A" w14:textId="77777777" w:rsidR="00880684" w:rsidRPr="0029042B" w:rsidRDefault="00880684" w:rsidP="00880684">
            <w:pPr>
              <w:adjustRightInd w:val="0"/>
              <w:spacing w:line="280" w:lineRule="exact"/>
              <w:ind w:firstLine="0"/>
              <w:rPr>
                <w:rFonts w:ascii="新細明體" w:eastAsia="新細明體" w:hAnsi="新細明體" w:cs="新細明體"/>
                <w:color w:val="000000"/>
                <w:sz w:val="24"/>
                <w:szCs w:val="24"/>
              </w:rPr>
            </w:pPr>
          </w:p>
        </w:tc>
      </w:tr>
      <w:tr w:rsidR="00880684" w:rsidRPr="0029042B" w14:paraId="19F99FED" w14:textId="77777777" w:rsidTr="005A2AD5">
        <w:trPr>
          <w:trHeight w:val="267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30631436" w14:textId="44D8F880" w:rsidR="00880684" w:rsidRPr="0029042B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6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40B26EB" w14:textId="77777777" w:rsidR="00880684" w:rsidRPr="0029042B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家庭暴力防治課程</w:t>
            </w:r>
          </w:p>
        </w:tc>
        <w:tc>
          <w:tcPr>
            <w:tcW w:w="992" w:type="dxa"/>
            <w:shd w:val="clear" w:color="auto" w:fill="auto"/>
          </w:tcPr>
          <w:p w14:paraId="1AE0F444" w14:textId="6B445DA0" w:rsidR="00880684" w:rsidRPr="0029042B" w:rsidRDefault="00880684" w:rsidP="00880684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865395">
              <w:rPr>
                <w:rFonts w:ascii="標楷體" w:eastAsia="標楷體" w:hAnsi="標楷體" w:hint="eastAsia"/>
                <w:sz w:val="24"/>
                <w:szCs w:val="24"/>
              </w:rPr>
              <w:t>八年級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307A7F3" w14:textId="31D3ADE6" w:rsidR="00880684" w:rsidRPr="0029042B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D5497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國語文領域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7C2E78D" w14:textId="5A477461" w:rsidR="00880684" w:rsidRPr="007D6893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7D6893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39D0A2" w14:textId="37CB49E4" w:rsidR="00880684" w:rsidRPr="007D6893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7D6893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0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405AA78" w14:textId="4D8955A0" w:rsidR="00880684" w:rsidRPr="0029042B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9042B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✽</w:t>
            </w: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家庭暴力防治法第60條</w:t>
            </w:r>
          </w:p>
          <w:p w14:paraId="4869B2B5" w14:textId="77777777" w:rsidR="00880684" w:rsidRPr="0029042B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每學年至少4小時</w:t>
            </w:r>
          </w:p>
        </w:tc>
      </w:tr>
      <w:tr w:rsidR="00880684" w:rsidRPr="0029042B" w14:paraId="763DAE8E" w14:textId="77777777" w:rsidTr="005A2AD5">
        <w:trPr>
          <w:trHeight w:val="235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223E99B4" w14:textId="4A44FFC7" w:rsidR="00880684" w:rsidRPr="0029042B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69B4D54" w14:textId="77777777" w:rsidR="00880684" w:rsidRPr="0029042B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全民國防教育</w:t>
            </w:r>
          </w:p>
        </w:tc>
        <w:tc>
          <w:tcPr>
            <w:tcW w:w="992" w:type="dxa"/>
            <w:shd w:val="clear" w:color="auto" w:fill="auto"/>
          </w:tcPr>
          <w:p w14:paraId="1EF27F89" w14:textId="084DC707" w:rsidR="00880684" w:rsidRPr="0029042B" w:rsidRDefault="00880684" w:rsidP="00880684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865395">
              <w:rPr>
                <w:rFonts w:ascii="標楷體" w:eastAsia="標楷體" w:hAnsi="標楷體" w:hint="eastAsia"/>
                <w:sz w:val="24"/>
                <w:szCs w:val="24"/>
              </w:rPr>
              <w:t>八年級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8137373" w14:textId="27BF088D" w:rsidR="00880684" w:rsidRPr="0029042B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D5497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國語文領域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D40E3F5" w14:textId="0248A414" w:rsidR="00880684" w:rsidRPr="007D6893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7D6893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761E66" w14:textId="0CDE7345" w:rsidR="00880684" w:rsidRPr="007D6893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7D6893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0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778F436" w14:textId="77777777" w:rsidR="00880684" w:rsidRPr="0029042B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lef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9042B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✽</w:t>
            </w: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全民國防教育法第7條</w:t>
            </w:r>
          </w:p>
        </w:tc>
      </w:tr>
      <w:tr w:rsidR="00880684" w:rsidRPr="0029042B" w14:paraId="032E346F" w14:textId="77777777" w:rsidTr="005A2AD5">
        <w:trPr>
          <w:trHeight w:val="285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3E225F0B" w14:textId="4E75D4F3" w:rsidR="00880684" w:rsidRPr="0029042B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7A4FFD6" w14:textId="059DC414" w:rsidR="00880684" w:rsidRPr="0029042B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安全教育</w:t>
            </w:r>
          </w:p>
        </w:tc>
        <w:tc>
          <w:tcPr>
            <w:tcW w:w="992" w:type="dxa"/>
            <w:shd w:val="clear" w:color="auto" w:fill="auto"/>
          </w:tcPr>
          <w:p w14:paraId="1FF7A297" w14:textId="615249F7" w:rsidR="00880684" w:rsidRPr="0029042B" w:rsidRDefault="00880684" w:rsidP="00880684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865395">
              <w:rPr>
                <w:rFonts w:ascii="標楷體" w:eastAsia="標楷體" w:hAnsi="標楷體" w:hint="eastAsia"/>
                <w:sz w:val="24"/>
                <w:szCs w:val="24"/>
              </w:rPr>
              <w:t>八年級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A253944" w14:textId="35B463D3" w:rsidR="00880684" w:rsidRPr="0029042B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D5497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國語文領域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112F1AC" w14:textId="4024CC6A" w:rsidR="00880684" w:rsidRPr="007D6893" w:rsidRDefault="00880684" w:rsidP="00880684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CE12A6" w14:textId="5EC2C790" w:rsidR="00880684" w:rsidRPr="007D6893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0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2AE48DD" w14:textId="146DB715" w:rsidR="00880684" w:rsidRPr="0029042B" w:rsidRDefault="00880684" w:rsidP="00880684">
            <w:pPr>
              <w:adjustRightInd w:val="0"/>
              <w:spacing w:line="280" w:lineRule="exact"/>
              <w:ind w:firstLine="0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</w:tr>
      <w:tr w:rsidR="00880684" w:rsidRPr="0029042B" w14:paraId="1FCF7C6B" w14:textId="77777777" w:rsidTr="005A2AD5">
        <w:trPr>
          <w:trHeight w:val="42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4BA44432" w14:textId="5A22122D" w:rsidR="00880684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7D91D89" w14:textId="1077ED90" w:rsidR="00880684" w:rsidRPr="0029042B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生命教育</w:t>
            </w:r>
          </w:p>
        </w:tc>
        <w:tc>
          <w:tcPr>
            <w:tcW w:w="992" w:type="dxa"/>
            <w:shd w:val="clear" w:color="auto" w:fill="auto"/>
          </w:tcPr>
          <w:p w14:paraId="5F4EF5C5" w14:textId="046BA2C2" w:rsidR="00880684" w:rsidRPr="0029042B" w:rsidRDefault="00880684" w:rsidP="00880684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865395">
              <w:rPr>
                <w:rFonts w:ascii="標楷體" w:eastAsia="標楷體" w:hAnsi="標楷體" w:hint="eastAsia"/>
                <w:sz w:val="24"/>
                <w:szCs w:val="24"/>
              </w:rPr>
              <w:t>八年級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3378112" w14:textId="47297975" w:rsidR="00880684" w:rsidRPr="0029042B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D5497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國語文領域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35F8F11" w14:textId="2DAC1E2F" w:rsidR="00880684" w:rsidRPr="007D6893" w:rsidRDefault="00880684" w:rsidP="00880684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1,2,19,20,21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005F02" w14:textId="07684056" w:rsidR="00880684" w:rsidRPr="007D6893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18.75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D49B5C7" w14:textId="77777777" w:rsidR="00880684" w:rsidRPr="0029042B" w:rsidRDefault="00880684" w:rsidP="00880684">
            <w:pPr>
              <w:adjustRightInd w:val="0"/>
              <w:spacing w:line="280" w:lineRule="exact"/>
              <w:ind w:firstLine="0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</w:tr>
      <w:tr w:rsidR="00880684" w:rsidRPr="0029042B" w14:paraId="64F75D5B" w14:textId="77777777" w:rsidTr="005A2AD5">
        <w:trPr>
          <w:trHeight w:val="541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34D27879" w14:textId="0470B25A" w:rsidR="00880684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9647F6B" w14:textId="28B94DE4" w:rsidR="00880684" w:rsidRPr="0029042B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9042B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國際教育</w:t>
            </w:r>
          </w:p>
        </w:tc>
        <w:tc>
          <w:tcPr>
            <w:tcW w:w="992" w:type="dxa"/>
            <w:shd w:val="clear" w:color="auto" w:fill="auto"/>
          </w:tcPr>
          <w:p w14:paraId="6F78EDF5" w14:textId="78175810" w:rsidR="00880684" w:rsidRPr="0029042B" w:rsidRDefault="00880684" w:rsidP="00880684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865395">
              <w:rPr>
                <w:rFonts w:ascii="標楷體" w:eastAsia="標楷體" w:hAnsi="標楷體" w:hint="eastAsia"/>
                <w:sz w:val="24"/>
                <w:szCs w:val="24"/>
              </w:rPr>
              <w:t>八年級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D4DB1CA" w14:textId="3CFD4968" w:rsidR="00880684" w:rsidRPr="0029042B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D5497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國語文領域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8AA4781" w14:textId="27E6A28B" w:rsidR="00880684" w:rsidRPr="007D6893" w:rsidRDefault="00880684" w:rsidP="00880684">
            <w:pPr>
              <w:adjustRightInd w:val="0"/>
              <w:spacing w:line="280" w:lineRule="exact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8617C0" w14:textId="6A698FFD" w:rsidR="00880684" w:rsidRPr="007D6893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0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E49EC34" w14:textId="3E54AEDA" w:rsidR="00880684" w:rsidRPr="0029042B" w:rsidRDefault="00880684" w:rsidP="00880684">
            <w:pPr>
              <w:adjustRightInd w:val="0"/>
              <w:spacing w:line="280" w:lineRule="exact"/>
              <w:ind w:firstLine="0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29042B">
              <w:rPr>
                <w:rFonts w:ascii="新細明體" w:eastAsia="新細明體" w:hAnsi="新細明體" w:cs="新細明體" w:hint="eastAsia"/>
                <w:color w:val="000000"/>
                <w:sz w:val="24"/>
                <w:szCs w:val="24"/>
              </w:rPr>
              <w:t>✽</w:t>
            </w:r>
            <w:r w:rsidRPr="0029042B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110學年度起全面實施國中小國際教育4堂課</w:t>
            </w:r>
          </w:p>
        </w:tc>
      </w:tr>
      <w:tr w:rsidR="00880684" w:rsidRPr="0029042B" w14:paraId="3FD4D4BF" w14:textId="77777777" w:rsidTr="005A2AD5">
        <w:trPr>
          <w:trHeight w:val="264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7FB6C189" w14:textId="4D326844" w:rsidR="00880684" w:rsidRPr="0029042B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11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12B8F65" w14:textId="21D6DBE9" w:rsidR="00880684" w:rsidRPr="0029042B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/>
                <w:bCs/>
                <w:sz w:val="24"/>
                <w:szCs w:val="24"/>
              </w:rPr>
              <w:t>品德教育</w:t>
            </w:r>
          </w:p>
        </w:tc>
        <w:tc>
          <w:tcPr>
            <w:tcW w:w="992" w:type="dxa"/>
            <w:shd w:val="clear" w:color="auto" w:fill="auto"/>
          </w:tcPr>
          <w:p w14:paraId="1F28DB74" w14:textId="64948DF6" w:rsidR="00880684" w:rsidRPr="0029042B" w:rsidRDefault="00880684" w:rsidP="00880684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865395">
              <w:rPr>
                <w:rFonts w:ascii="標楷體" w:eastAsia="標楷體" w:hAnsi="標楷體" w:hint="eastAsia"/>
                <w:sz w:val="24"/>
                <w:szCs w:val="24"/>
              </w:rPr>
              <w:t>八年級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D77A8BC" w14:textId="05C1C8EC" w:rsidR="00880684" w:rsidRPr="0029042B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9D5497">
              <w:rPr>
                <w:rFonts w:ascii="標楷體" w:eastAsia="標楷體" w:hAnsi="標楷體" w:cs="標楷體" w:hint="eastAsia"/>
                <w:color w:val="000000"/>
                <w:sz w:val="24"/>
                <w:szCs w:val="24"/>
              </w:rPr>
              <w:t>國語文領域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2912BF4" w14:textId="3580B7C0" w:rsidR="00880684" w:rsidRPr="007D6893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15,16,21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65032FD" w14:textId="593A1B47" w:rsidR="00880684" w:rsidRPr="007D6893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1.25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DC0FDCA" w14:textId="1A972E65" w:rsidR="00880684" w:rsidRPr="0029042B" w:rsidRDefault="00880684" w:rsidP="00880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exac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</w:tr>
    </w:tbl>
    <w:p w14:paraId="68F1FC4B" w14:textId="77777777" w:rsidR="0046416A" w:rsidRDefault="0046416A" w:rsidP="0046416A">
      <w:pPr>
        <w:pBdr>
          <w:top w:val="nil"/>
          <w:left w:val="nil"/>
          <w:bottom w:val="nil"/>
          <w:right w:val="nil"/>
          <w:between w:val="nil"/>
        </w:pBdr>
        <w:spacing w:beforeLines="150" w:before="360" w:afterLines="100" w:after="240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 w:hint="eastAsia"/>
          <w:color w:val="000000"/>
          <w:sz w:val="24"/>
          <w:szCs w:val="24"/>
        </w:rPr>
        <w:t>七</w:t>
      </w:r>
      <w:r>
        <w:rPr>
          <w:rFonts w:ascii="標楷體" w:eastAsia="標楷體" w:hAnsi="標楷體" w:cs="標楷體"/>
          <w:color w:val="000000"/>
          <w:sz w:val="24"/>
          <w:szCs w:val="24"/>
        </w:rPr>
        <w:t>、</w:t>
      </w:r>
      <w:r>
        <w:rPr>
          <w:rFonts w:ascii="標楷體" w:eastAsia="標楷體" w:hAnsi="標楷體" w:cs="標楷體" w:hint="eastAsia"/>
          <w:color w:val="000000"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/>
          <w:color w:val="000000"/>
          <w:sz w:val="24"/>
          <w:szCs w:val="24"/>
        </w:rPr>
        <w:t>：</w:t>
      </w:r>
    </w:p>
    <w:p w14:paraId="78B72E8A" w14:textId="6F4CE101" w:rsidR="0012379C" w:rsidRDefault="0046416A" w:rsidP="0046416A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 w:hint="eastAsia"/>
          <w:color w:val="000000"/>
          <w:sz w:val="24"/>
          <w:szCs w:val="24"/>
        </w:rPr>
        <w:t>■</w:t>
      </w:r>
      <w:r w:rsidR="00107A05">
        <w:rPr>
          <w:rFonts w:ascii="標楷體" w:eastAsia="標楷體" w:hAnsi="標楷體" w:cs="標楷體"/>
          <w:color w:val="000000"/>
          <w:sz w:val="24"/>
          <w:szCs w:val="24"/>
        </w:rPr>
        <w:t>否，全學年都沒有(以下免填)</w:t>
      </w:r>
    </w:p>
    <w:p w14:paraId="78B72E8B" w14:textId="77777777" w:rsidR="0012379C" w:rsidRDefault="00107A05" w:rsidP="0046416A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</w:t>
      </w:r>
    </w:p>
    <w:p w14:paraId="78B72E8C" w14:textId="77777777" w:rsidR="0012379C" w:rsidRDefault="00107A05" w:rsidP="0046416A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</w:t>
      </w:r>
    </w:p>
    <w:tbl>
      <w:tblPr>
        <w:tblStyle w:val="a8"/>
        <w:tblW w:w="15108" w:type="dxa"/>
        <w:tblInd w:w="-2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12379C" w14:paraId="78B72E93" w14:textId="7777777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8D" w14:textId="77777777" w:rsidR="0012379C" w:rsidRDefault="00107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8E" w14:textId="77777777" w:rsidR="0012379C" w:rsidRDefault="00107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8F" w14:textId="77777777" w:rsidR="0012379C" w:rsidRDefault="00107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90" w14:textId="77777777" w:rsidR="0012379C" w:rsidRDefault="00107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91" w14:textId="77777777" w:rsidR="0012379C" w:rsidRDefault="00107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92" w14:textId="77777777" w:rsidR="0012379C" w:rsidRDefault="00107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原授課教師角色</w:t>
            </w:r>
          </w:p>
        </w:tc>
      </w:tr>
      <w:tr w:rsidR="0012379C" w14:paraId="78B72E9B" w14:textId="77777777" w:rsidTr="00C41936">
        <w:trPr>
          <w:trHeight w:val="850"/>
        </w:trPr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94" w14:textId="77777777" w:rsidR="0012379C" w:rsidRDefault="00123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95" w14:textId="77777777" w:rsidR="0012379C" w:rsidRDefault="00123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96" w14:textId="77777777" w:rsidR="0012379C" w:rsidRDefault="00107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□簡報□印刷品□影音光碟</w:t>
            </w:r>
          </w:p>
          <w:p w14:paraId="78B72E97" w14:textId="77777777" w:rsidR="0012379C" w:rsidRDefault="00107A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98" w14:textId="77777777" w:rsidR="0012379C" w:rsidRDefault="00123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99" w14:textId="77777777" w:rsidR="0012379C" w:rsidRDefault="00123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9A" w14:textId="77777777" w:rsidR="0012379C" w:rsidRDefault="00123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12379C" w14:paraId="78B72EA2" w14:textId="7777777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9C" w14:textId="77777777" w:rsidR="0012379C" w:rsidRDefault="00123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9D" w14:textId="77777777" w:rsidR="0012379C" w:rsidRDefault="00123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9E" w14:textId="77777777" w:rsidR="0012379C" w:rsidRDefault="00123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9F" w14:textId="77777777" w:rsidR="0012379C" w:rsidRDefault="00123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A0" w14:textId="77777777" w:rsidR="0012379C" w:rsidRDefault="00123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A1" w14:textId="77777777" w:rsidR="0012379C" w:rsidRDefault="00123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12379C" w14:paraId="78B72EA9" w14:textId="7777777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A3" w14:textId="77777777" w:rsidR="0012379C" w:rsidRDefault="00123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A4" w14:textId="77777777" w:rsidR="0012379C" w:rsidRDefault="00123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A5" w14:textId="77777777" w:rsidR="0012379C" w:rsidRDefault="00123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A6" w14:textId="77777777" w:rsidR="0012379C" w:rsidRDefault="00123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A7" w14:textId="77777777" w:rsidR="0012379C" w:rsidRDefault="00123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72EA8" w14:textId="77777777" w:rsidR="0012379C" w:rsidRDefault="001237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14:paraId="78B72EAA" w14:textId="77777777" w:rsidR="0012379C" w:rsidRDefault="00107A05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*上述欄位皆與校外人士協助教學與活動之申請表一致</w:t>
      </w:r>
    </w:p>
    <w:p w14:paraId="78B72EAB" w14:textId="77777777" w:rsidR="0012379C" w:rsidRDefault="0012379C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b/>
          <w:color w:val="000000"/>
          <w:sz w:val="24"/>
          <w:szCs w:val="24"/>
        </w:rPr>
      </w:pPr>
    </w:p>
    <w:p w14:paraId="78B72EAC" w14:textId="77777777" w:rsidR="0012379C" w:rsidRDefault="0012379C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b/>
          <w:color w:val="000000"/>
          <w:sz w:val="24"/>
          <w:szCs w:val="24"/>
        </w:rPr>
      </w:pPr>
    </w:p>
    <w:sectPr w:rsidR="0012379C" w:rsidSect="002E39A6">
      <w:footerReference w:type="default" r:id="rId7"/>
      <w:pgSz w:w="16839" w:h="11907" w:orient="landscape" w:code="9"/>
      <w:pgMar w:top="1440" w:right="1080" w:bottom="1440" w:left="1080" w:header="1134" w:footer="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DAB7C" w14:textId="77777777" w:rsidR="004479ED" w:rsidRDefault="004479ED">
      <w:r>
        <w:separator/>
      </w:r>
    </w:p>
  </w:endnote>
  <w:endnote w:type="continuationSeparator" w:id="0">
    <w:p w14:paraId="5BB6AA8D" w14:textId="77777777" w:rsidR="004479ED" w:rsidRDefault="00447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72EAD" w14:textId="51285A5E" w:rsidR="003007EC" w:rsidRDefault="003007EC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color w:val="000000"/>
      </w:rPr>
      <w:fldChar w:fldCharType="separate"/>
    </w:r>
    <w:r>
      <w:rPr>
        <w:rFonts w:eastAsia="Times New Roman"/>
        <w:noProof/>
        <w:color w:val="000000"/>
      </w:rPr>
      <w:t>1</w:t>
    </w:r>
    <w:r>
      <w:rPr>
        <w:color w:val="000000"/>
      </w:rPr>
      <w:fldChar w:fldCharType="end"/>
    </w:r>
  </w:p>
  <w:p w14:paraId="78B72EAE" w14:textId="77777777" w:rsidR="003007EC" w:rsidRDefault="003007EC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after="99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3AEB1" w14:textId="77777777" w:rsidR="004479ED" w:rsidRDefault="004479ED">
      <w:r>
        <w:separator/>
      </w:r>
    </w:p>
  </w:footnote>
  <w:footnote w:type="continuationSeparator" w:id="0">
    <w:p w14:paraId="1F14C869" w14:textId="77777777" w:rsidR="004479ED" w:rsidRDefault="004479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79C"/>
    <w:rsid w:val="00000675"/>
    <w:rsid w:val="00002994"/>
    <w:rsid w:val="00007217"/>
    <w:rsid w:val="00012001"/>
    <w:rsid w:val="00013691"/>
    <w:rsid w:val="0001583E"/>
    <w:rsid w:val="00025565"/>
    <w:rsid w:val="00026415"/>
    <w:rsid w:val="000309F9"/>
    <w:rsid w:val="00040DED"/>
    <w:rsid w:val="00046167"/>
    <w:rsid w:val="00047A95"/>
    <w:rsid w:val="00055BE4"/>
    <w:rsid w:val="00066404"/>
    <w:rsid w:val="00080DEB"/>
    <w:rsid w:val="00081DEB"/>
    <w:rsid w:val="000948B0"/>
    <w:rsid w:val="000A3ECD"/>
    <w:rsid w:val="000B3FE3"/>
    <w:rsid w:val="000C7EE0"/>
    <w:rsid w:val="000D4CED"/>
    <w:rsid w:val="000E38F8"/>
    <w:rsid w:val="000E5D0F"/>
    <w:rsid w:val="000F4B0F"/>
    <w:rsid w:val="001030EE"/>
    <w:rsid w:val="00107A05"/>
    <w:rsid w:val="00120E7B"/>
    <w:rsid w:val="0012379C"/>
    <w:rsid w:val="001262F5"/>
    <w:rsid w:val="00133EF8"/>
    <w:rsid w:val="001460C5"/>
    <w:rsid w:val="001530B4"/>
    <w:rsid w:val="00172D30"/>
    <w:rsid w:val="00176465"/>
    <w:rsid w:val="001838F0"/>
    <w:rsid w:val="001841E4"/>
    <w:rsid w:val="001B2027"/>
    <w:rsid w:val="001B37BC"/>
    <w:rsid w:val="001C58BD"/>
    <w:rsid w:val="001E4A8B"/>
    <w:rsid w:val="001E6ECC"/>
    <w:rsid w:val="001F1A8A"/>
    <w:rsid w:val="001F1FFD"/>
    <w:rsid w:val="00202C12"/>
    <w:rsid w:val="00204B02"/>
    <w:rsid w:val="00206B09"/>
    <w:rsid w:val="00210421"/>
    <w:rsid w:val="00214A20"/>
    <w:rsid w:val="00215717"/>
    <w:rsid w:val="0022081D"/>
    <w:rsid w:val="0022345E"/>
    <w:rsid w:val="0023293A"/>
    <w:rsid w:val="0025314E"/>
    <w:rsid w:val="0029042B"/>
    <w:rsid w:val="002A1DD4"/>
    <w:rsid w:val="002A54D6"/>
    <w:rsid w:val="002E39A6"/>
    <w:rsid w:val="002F0EEF"/>
    <w:rsid w:val="003007EC"/>
    <w:rsid w:val="003111AA"/>
    <w:rsid w:val="0032010B"/>
    <w:rsid w:val="00323A96"/>
    <w:rsid w:val="0032654A"/>
    <w:rsid w:val="00354DE4"/>
    <w:rsid w:val="0037793D"/>
    <w:rsid w:val="00387676"/>
    <w:rsid w:val="003A0580"/>
    <w:rsid w:val="003A28C6"/>
    <w:rsid w:val="003A47B3"/>
    <w:rsid w:val="003B417A"/>
    <w:rsid w:val="003C5223"/>
    <w:rsid w:val="003D2AA4"/>
    <w:rsid w:val="003D4556"/>
    <w:rsid w:val="003D4D9B"/>
    <w:rsid w:val="003D5A45"/>
    <w:rsid w:val="003D5D9D"/>
    <w:rsid w:val="003E3081"/>
    <w:rsid w:val="004336A5"/>
    <w:rsid w:val="0043639F"/>
    <w:rsid w:val="004479ED"/>
    <w:rsid w:val="00450D4B"/>
    <w:rsid w:val="0046416A"/>
    <w:rsid w:val="00465F02"/>
    <w:rsid w:val="004754E3"/>
    <w:rsid w:val="004A58D5"/>
    <w:rsid w:val="004B1FE1"/>
    <w:rsid w:val="004C0A9A"/>
    <w:rsid w:val="004C426D"/>
    <w:rsid w:val="004D1FFB"/>
    <w:rsid w:val="004D2197"/>
    <w:rsid w:val="004F40E4"/>
    <w:rsid w:val="00523076"/>
    <w:rsid w:val="005248E5"/>
    <w:rsid w:val="00535D18"/>
    <w:rsid w:val="005426A6"/>
    <w:rsid w:val="005444CF"/>
    <w:rsid w:val="0055002E"/>
    <w:rsid w:val="005503F4"/>
    <w:rsid w:val="005560D0"/>
    <w:rsid w:val="00556A80"/>
    <w:rsid w:val="00567607"/>
    <w:rsid w:val="00575FF7"/>
    <w:rsid w:val="0057638B"/>
    <w:rsid w:val="0058018A"/>
    <w:rsid w:val="00597918"/>
    <w:rsid w:val="005C3706"/>
    <w:rsid w:val="005C4667"/>
    <w:rsid w:val="005C69D9"/>
    <w:rsid w:val="005D0F75"/>
    <w:rsid w:val="005E509F"/>
    <w:rsid w:val="005E5A06"/>
    <w:rsid w:val="005F3F03"/>
    <w:rsid w:val="0060749B"/>
    <w:rsid w:val="006139FF"/>
    <w:rsid w:val="006164BB"/>
    <w:rsid w:val="00635752"/>
    <w:rsid w:val="006365AE"/>
    <w:rsid w:val="00654DCE"/>
    <w:rsid w:val="00656CCE"/>
    <w:rsid w:val="006603D3"/>
    <w:rsid w:val="00660E15"/>
    <w:rsid w:val="00664D13"/>
    <w:rsid w:val="00690570"/>
    <w:rsid w:val="00694138"/>
    <w:rsid w:val="00697304"/>
    <w:rsid w:val="006B3F8E"/>
    <w:rsid w:val="006B6241"/>
    <w:rsid w:val="006C13B0"/>
    <w:rsid w:val="006C2CED"/>
    <w:rsid w:val="006D102E"/>
    <w:rsid w:val="006D2BA5"/>
    <w:rsid w:val="006D6EA2"/>
    <w:rsid w:val="006D7B7D"/>
    <w:rsid w:val="006E6EF6"/>
    <w:rsid w:val="006F275D"/>
    <w:rsid w:val="007038E0"/>
    <w:rsid w:val="007157FC"/>
    <w:rsid w:val="00717FF2"/>
    <w:rsid w:val="007208D0"/>
    <w:rsid w:val="007255EF"/>
    <w:rsid w:val="0073590A"/>
    <w:rsid w:val="00743EC8"/>
    <w:rsid w:val="00745A27"/>
    <w:rsid w:val="0075274D"/>
    <w:rsid w:val="007A5DC3"/>
    <w:rsid w:val="007A6C15"/>
    <w:rsid w:val="007B6F1C"/>
    <w:rsid w:val="007C6E06"/>
    <w:rsid w:val="007C7365"/>
    <w:rsid w:val="007D6893"/>
    <w:rsid w:val="007E0817"/>
    <w:rsid w:val="007E2790"/>
    <w:rsid w:val="007F1CF8"/>
    <w:rsid w:val="00800A0B"/>
    <w:rsid w:val="0081296B"/>
    <w:rsid w:val="00816A4B"/>
    <w:rsid w:val="00827762"/>
    <w:rsid w:val="008451FF"/>
    <w:rsid w:val="0087192E"/>
    <w:rsid w:val="00873924"/>
    <w:rsid w:val="00880684"/>
    <w:rsid w:val="00892A05"/>
    <w:rsid w:val="008B7A73"/>
    <w:rsid w:val="008D75EB"/>
    <w:rsid w:val="008D7EC8"/>
    <w:rsid w:val="008F2BDD"/>
    <w:rsid w:val="00917292"/>
    <w:rsid w:val="00923F93"/>
    <w:rsid w:val="00925FDF"/>
    <w:rsid w:val="009309C6"/>
    <w:rsid w:val="00934E24"/>
    <w:rsid w:val="00954BE1"/>
    <w:rsid w:val="00961D33"/>
    <w:rsid w:val="0096553E"/>
    <w:rsid w:val="009717D0"/>
    <w:rsid w:val="009806DF"/>
    <w:rsid w:val="00987F0D"/>
    <w:rsid w:val="009938A4"/>
    <w:rsid w:val="00993ACE"/>
    <w:rsid w:val="00994070"/>
    <w:rsid w:val="0099729A"/>
    <w:rsid w:val="009C2931"/>
    <w:rsid w:val="009D5497"/>
    <w:rsid w:val="009E719C"/>
    <w:rsid w:val="009F4085"/>
    <w:rsid w:val="00A02EFB"/>
    <w:rsid w:val="00A16767"/>
    <w:rsid w:val="00A16DD3"/>
    <w:rsid w:val="00A27453"/>
    <w:rsid w:val="00A36A93"/>
    <w:rsid w:val="00A40778"/>
    <w:rsid w:val="00A56D58"/>
    <w:rsid w:val="00A60B86"/>
    <w:rsid w:val="00A631F6"/>
    <w:rsid w:val="00A66ACB"/>
    <w:rsid w:val="00A91CA9"/>
    <w:rsid w:val="00AA4F65"/>
    <w:rsid w:val="00AB35B6"/>
    <w:rsid w:val="00AE26AE"/>
    <w:rsid w:val="00AF4575"/>
    <w:rsid w:val="00B40AFE"/>
    <w:rsid w:val="00B414E1"/>
    <w:rsid w:val="00B569DE"/>
    <w:rsid w:val="00B7032C"/>
    <w:rsid w:val="00B81403"/>
    <w:rsid w:val="00B94FA5"/>
    <w:rsid w:val="00BB1143"/>
    <w:rsid w:val="00BB440F"/>
    <w:rsid w:val="00BC6A07"/>
    <w:rsid w:val="00BD0D40"/>
    <w:rsid w:val="00BD4145"/>
    <w:rsid w:val="00BD59BC"/>
    <w:rsid w:val="00BD7437"/>
    <w:rsid w:val="00BE2CF0"/>
    <w:rsid w:val="00BE4D0A"/>
    <w:rsid w:val="00BE711C"/>
    <w:rsid w:val="00BF1281"/>
    <w:rsid w:val="00C00BCC"/>
    <w:rsid w:val="00C03FE7"/>
    <w:rsid w:val="00C04932"/>
    <w:rsid w:val="00C15788"/>
    <w:rsid w:val="00C17842"/>
    <w:rsid w:val="00C273C5"/>
    <w:rsid w:val="00C41936"/>
    <w:rsid w:val="00C434BD"/>
    <w:rsid w:val="00C52C87"/>
    <w:rsid w:val="00C62AF3"/>
    <w:rsid w:val="00C70C1F"/>
    <w:rsid w:val="00C900EB"/>
    <w:rsid w:val="00C97750"/>
    <w:rsid w:val="00CB7EA5"/>
    <w:rsid w:val="00CC15C3"/>
    <w:rsid w:val="00CC443C"/>
    <w:rsid w:val="00CD2B97"/>
    <w:rsid w:val="00CD32E6"/>
    <w:rsid w:val="00CE4601"/>
    <w:rsid w:val="00CF56A7"/>
    <w:rsid w:val="00CF6B12"/>
    <w:rsid w:val="00D1585C"/>
    <w:rsid w:val="00D203A1"/>
    <w:rsid w:val="00D3173E"/>
    <w:rsid w:val="00D32443"/>
    <w:rsid w:val="00D421C9"/>
    <w:rsid w:val="00D523D1"/>
    <w:rsid w:val="00D56860"/>
    <w:rsid w:val="00D6721A"/>
    <w:rsid w:val="00D77DA7"/>
    <w:rsid w:val="00D80C25"/>
    <w:rsid w:val="00D8216C"/>
    <w:rsid w:val="00D8758A"/>
    <w:rsid w:val="00DA0193"/>
    <w:rsid w:val="00DA2EEB"/>
    <w:rsid w:val="00DA49E4"/>
    <w:rsid w:val="00DA5BCA"/>
    <w:rsid w:val="00DB084B"/>
    <w:rsid w:val="00DD457C"/>
    <w:rsid w:val="00DD4A49"/>
    <w:rsid w:val="00DE2B3E"/>
    <w:rsid w:val="00DF315A"/>
    <w:rsid w:val="00DF4151"/>
    <w:rsid w:val="00E14477"/>
    <w:rsid w:val="00E1596A"/>
    <w:rsid w:val="00E2604F"/>
    <w:rsid w:val="00E32778"/>
    <w:rsid w:val="00E43118"/>
    <w:rsid w:val="00E627B6"/>
    <w:rsid w:val="00E74A11"/>
    <w:rsid w:val="00E85E9D"/>
    <w:rsid w:val="00E9002D"/>
    <w:rsid w:val="00E910C3"/>
    <w:rsid w:val="00E9282A"/>
    <w:rsid w:val="00E9456D"/>
    <w:rsid w:val="00EA2EB3"/>
    <w:rsid w:val="00EC7930"/>
    <w:rsid w:val="00ED52DA"/>
    <w:rsid w:val="00EE2B19"/>
    <w:rsid w:val="00F00C86"/>
    <w:rsid w:val="00F05C62"/>
    <w:rsid w:val="00F16CCA"/>
    <w:rsid w:val="00F246AF"/>
    <w:rsid w:val="00F25A57"/>
    <w:rsid w:val="00F369F4"/>
    <w:rsid w:val="00F60A64"/>
    <w:rsid w:val="00F73AC6"/>
    <w:rsid w:val="00F76ECB"/>
    <w:rsid w:val="00F77905"/>
    <w:rsid w:val="00F91497"/>
    <w:rsid w:val="00F94AB0"/>
    <w:rsid w:val="00FA2920"/>
    <w:rsid w:val="00FA7CCF"/>
    <w:rsid w:val="00FB05D5"/>
    <w:rsid w:val="00FB0FCE"/>
    <w:rsid w:val="00FB39A5"/>
    <w:rsid w:val="00FD3985"/>
    <w:rsid w:val="00FE0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B72BA8"/>
  <w15:docId w15:val="{1E22E826-B673-443B-A0AB-35E760F4B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4D0A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9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98" w:type="dxa"/>
        <w:right w:w="108" w:type="dxa"/>
      </w:tblCellMar>
    </w:tblPr>
  </w:style>
  <w:style w:type="table" w:styleId="a9">
    <w:name w:val="Table Grid"/>
    <w:basedOn w:val="a1"/>
    <w:uiPriority w:val="39"/>
    <w:rsid w:val="009F40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F4085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首 字元"/>
    <w:basedOn w:val="a0"/>
    <w:link w:val="aa"/>
    <w:uiPriority w:val="99"/>
    <w:rsid w:val="009F4085"/>
  </w:style>
  <w:style w:type="paragraph" w:styleId="ac">
    <w:name w:val="footer"/>
    <w:basedOn w:val="a"/>
    <w:link w:val="ad"/>
    <w:uiPriority w:val="99"/>
    <w:unhideWhenUsed/>
    <w:rsid w:val="009F4085"/>
    <w:pPr>
      <w:tabs>
        <w:tab w:val="center" w:pos="4153"/>
        <w:tab w:val="right" w:pos="8306"/>
      </w:tabs>
      <w:snapToGrid w:val="0"/>
    </w:pPr>
  </w:style>
  <w:style w:type="character" w:customStyle="1" w:styleId="ad">
    <w:name w:val="頁尾 字元"/>
    <w:basedOn w:val="a0"/>
    <w:link w:val="ac"/>
    <w:uiPriority w:val="99"/>
    <w:rsid w:val="009F4085"/>
  </w:style>
  <w:style w:type="paragraph" w:styleId="ae">
    <w:name w:val="List Paragraph"/>
    <w:basedOn w:val="a"/>
    <w:link w:val="af"/>
    <w:uiPriority w:val="34"/>
    <w:qFormat/>
    <w:rsid w:val="0029042B"/>
    <w:pPr>
      <w:ind w:leftChars="200" w:left="480"/>
    </w:pPr>
    <w:rPr>
      <w:color w:val="000000"/>
    </w:rPr>
  </w:style>
  <w:style w:type="paragraph" w:customStyle="1" w:styleId="Default">
    <w:name w:val="Default"/>
    <w:rsid w:val="00EA2EB3"/>
    <w:pPr>
      <w:autoSpaceDE w:val="0"/>
      <w:autoSpaceDN w:val="0"/>
      <w:adjustRightInd w:val="0"/>
    </w:pPr>
    <w:rPr>
      <w:rFonts w:ascii="標楷體" w:hAnsi="標楷體" w:cs="標楷體"/>
      <w:color w:val="000000"/>
      <w:sz w:val="24"/>
      <w:szCs w:val="24"/>
    </w:rPr>
  </w:style>
  <w:style w:type="paragraph" w:styleId="Web">
    <w:name w:val="Normal (Web)"/>
    <w:basedOn w:val="a"/>
    <w:rsid w:val="008D7EC8"/>
    <w:pPr>
      <w:suppressAutoHyphens/>
      <w:autoSpaceDN w:val="0"/>
      <w:spacing w:before="100" w:after="100"/>
      <w:ind w:firstLine="0"/>
      <w:jc w:val="left"/>
      <w:textAlignment w:val="baseline"/>
    </w:pPr>
    <w:rPr>
      <w:rFonts w:ascii="新細明體" w:eastAsia="新細明體" w:hAnsi="新細明體" w:cs="新細明體"/>
      <w:sz w:val="24"/>
      <w:szCs w:val="24"/>
    </w:rPr>
  </w:style>
  <w:style w:type="character" w:customStyle="1" w:styleId="af">
    <w:name w:val="清單段落 字元"/>
    <w:link w:val="ae"/>
    <w:uiPriority w:val="34"/>
    <w:locked/>
    <w:rsid w:val="00C17842"/>
    <w:rPr>
      <w:color w:val="000000"/>
    </w:rPr>
  </w:style>
  <w:style w:type="character" w:styleId="af0">
    <w:name w:val="Strong"/>
    <w:basedOn w:val="a0"/>
    <w:uiPriority w:val="22"/>
    <w:qFormat/>
    <w:rsid w:val="000E5D0F"/>
    <w:rPr>
      <w:b/>
      <w:bCs/>
    </w:rPr>
  </w:style>
  <w:style w:type="paragraph" w:customStyle="1" w:styleId="publish">
    <w:name w:val="publish"/>
    <w:basedOn w:val="a"/>
    <w:rsid w:val="00E74A11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character" w:customStyle="1" w:styleId="month">
    <w:name w:val="month"/>
    <w:basedOn w:val="a0"/>
    <w:rsid w:val="00E74A11"/>
  </w:style>
  <w:style w:type="character" w:customStyle="1" w:styleId="10">
    <w:name w:val="日期1"/>
    <w:basedOn w:val="a0"/>
    <w:rsid w:val="00E74A11"/>
  </w:style>
  <w:style w:type="character" w:customStyle="1" w:styleId="year">
    <w:name w:val="year"/>
    <w:basedOn w:val="a0"/>
    <w:rsid w:val="00E74A11"/>
  </w:style>
  <w:style w:type="character" w:styleId="af1">
    <w:name w:val="Hyperlink"/>
    <w:basedOn w:val="a0"/>
    <w:uiPriority w:val="99"/>
    <w:semiHidden/>
    <w:unhideWhenUsed/>
    <w:rsid w:val="00E74A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4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7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4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7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9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9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0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5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4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3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2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00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7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33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72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6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0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1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C7CFAB-0E9C-4DE2-8771-A0870E2CA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26</Pages>
  <Words>1805</Words>
  <Characters>10295</Characters>
  <Application>Microsoft Office Word</Application>
  <DocSecurity>0</DocSecurity>
  <Lines>85</Lines>
  <Paragraphs>24</Paragraphs>
  <ScaleCrop>false</ScaleCrop>
  <Company/>
  <LinksUpToDate>false</LinksUpToDate>
  <CharactersWithSpaces>12076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陳怡吟</dc:creator>
  <cp:lastModifiedBy>怡吟 陳</cp:lastModifiedBy>
  <cp:revision>34</cp:revision>
  <dcterms:created xsi:type="dcterms:W3CDTF">2021-12-06T16:20:00Z</dcterms:created>
  <dcterms:modified xsi:type="dcterms:W3CDTF">2021-12-14T08:38:00Z</dcterms:modified>
</cp:coreProperties>
</file>