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F7C" w:rsidRDefault="0022704C">
      <w:pPr>
        <w:pStyle w:val="10"/>
        <w:pBdr>
          <w:top w:val="nil"/>
          <w:left w:val="nil"/>
          <w:bottom w:val="nil"/>
          <w:right w:val="nil"/>
          <w:between w:val="nil"/>
        </w:pBdr>
        <w:jc w:val="center"/>
        <w:rPr>
          <w:color w:val="000000"/>
        </w:rPr>
      </w:pPr>
      <w:r>
        <w:rPr>
          <w:rFonts w:ascii="標楷體" w:eastAsia="標楷體" w:hAnsi="標楷體" w:cs="標楷體"/>
          <w:b/>
          <w:color w:val="000000"/>
          <w:sz w:val="28"/>
          <w:szCs w:val="28"/>
        </w:rPr>
        <w:t>新北市溪</w:t>
      </w:r>
      <w:proofErr w:type="gramStart"/>
      <w:r>
        <w:rPr>
          <w:rFonts w:ascii="標楷體" w:eastAsia="標楷體" w:hAnsi="標楷體" w:cs="標楷體"/>
          <w:b/>
          <w:color w:val="000000"/>
          <w:sz w:val="28"/>
          <w:szCs w:val="28"/>
        </w:rPr>
        <w:t>崑</w:t>
      </w:r>
      <w:proofErr w:type="gramEnd"/>
      <w:r>
        <w:rPr>
          <w:rFonts w:ascii="標楷體" w:eastAsia="標楷體" w:hAnsi="標楷體" w:cs="標楷體"/>
          <w:b/>
          <w:color w:val="000000"/>
          <w:sz w:val="28"/>
          <w:szCs w:val="28"/>
        </w:rPr>
        <w:t>國民中學110學年</w:t>
      </w:r>
      <w:r>
        <w:rPr>
          <w:rFonts w:ascii="標楷體" w:eastAsia="標楷體" w:hAnsi="標楷體" w:cs="標楷體"/>
          <w:b/>
          <w:color w:val="000000"/>
          <w:sz w:val="28"/>
          <w:szCs w:val="28"/>
          <w:u w:val="single"/>
        </w:rPr>
        <w:t xml:space="preserve"> </w:t>
      </w:r>
      <w:r w:rsidR="008B15DA">
        <w:rPr>
          <w:rFonts w:ascii="標楷體" w:hAnsi="標楷體" w:cs="標楷體" w:hint="eastAsia"/>
          <w:b/>
          <w:color w:val="000000"/>
          <w:sz w:val="28"/>
          <w:szCs w:val="28"/>
          <w:u w:val="single"/>
        </w:rPr>
        <w:t>七</w:t>
      </w:r>
      <w:r>
        <w:rPr>
          <w:rFonts w:ascii="標楷體" w:eastAsia="標楷體" w:hAnsi="標楷體" w:cs="標楷體"/>
          <w:b/>
          <w:color w:val="000000"/>
          <w:sz w:val="28"/>
          <w:szCs w:val="28"/>
          <w:u w:val="single"/>
        </w:rPr>
        <w:t xml:space="preserve">  </w:t>
      </w:r>
      <w:r>
        <w:rPr>
          <w:rFonts w:ascii="標楷體" w:eastAsia="標楷體" w:hAnsi="標楷體" w:cs="標楷體"/>
          <w:b/>
          <w:color w:val="000000"/>
          <w:sz w:val="28"/>
          <w:szCs w:val="28"/>
        </w:rPr>
        <w:t>年級第一</w:t>
      </w:r>
      <w:proofErr w:type="gramStart"/>
      <w:r>
        <w:rPr>
          <w:rFonts w:ascii="標楷體" w:eastAsia="標楷體" w:hAnsi="標楷體" w:cs="標楷體"/>
          <w:b/>
          <w:color w:val="000000"/>
          <w:sz w:val="28"/>
          <w:szCs w:val="28"/>
        </w:rPr>
        <w:t>學期</w:t>
      </w:r>
      <w:r>
        <w:rPr>
          <w:rFonts w:ascii="標楷體" w:eastAsia="標楷體" w:hAnsi="標楷體" w:cs="標楷體"/>
          <w:b/>
          <w:color w:val="000000"/>
          <w:sz w:val="28"/>
          <w:szCs w:val="28"/>
          <w:u w:val="single"/>
        </w:rPr>
        <w:t>部定</w:t>
      </w:r>
      <w:r>
        <w:rPr>
          <w:rFonts w:ascii="標楷體" w:eastAsia="標楷體" w:hAnsi="標楷體" w:cs="標楷體"/>
          <w:b/>
          <w:color w:val="000000"/>
          <w:sz w:val="28"/>
          <w:szCs w:val="28"/>
        </w:rPr>
        <w:t>課程</w:t>
      </w:r>
      <w:proofErr w:type="gramEnd"/>
      <w:r>
        <w:rPr>
          <w:rFonts w:ascii="標楷體" w:eastAsia="標楷體" w:hAnsi="標楷體" w:cs="標楷體"/>
          <w:b/>
          <w:color w:val="000000"/>
          <w:sz w:val="28"/>
          <w:szCs w:val="28"/>
        </w:rPr>
        <w:t>計畫  設計者：</w:t>
      </w:r>
      <w:proofErr w:type="gramStart"/>
      <w:r>
        <w:rPr>
          <w:rFonts w:ascii="標楷體" w:eastAsia="標楷體" w:hAnsi="標楷體" w:cs="標楷體"/>
          <w:b/>
          <w:color w:val="000000"/>
          <w:sz w:val="28"/>
          <w:szCs w:val="28"/>
          <w:u w:val="single"/>
        </w:rPr>
        <w:t>＿</w:t>
      </w:r>
      <w:proofErr w:type="gramEnd"/>
      <w:r w:rsidR="00B4421F">
        <w:rPr>
          <w:rFonts w:asciiTheme="minorEastAsia" w:hAnsiTheme="minorEastAsia" w:cs="標楷體" w:hint="eastAsia"/>
          <w:b/>
          <w:color w:val="000000"/>
          <w:sz w:val="28"/>
          <w:szCs w:val="28"/>
          <w:u w:val="single"/>
        </w:rPr>
        <w:t xml:space="preserve">   </w:t>
      </w:r>
      <w:r w:rsidR="008B15DA">
        <w:rPr>
          <w:rFonts w:ascii="標楷體" w:hAnsi="標楷體" w:cs="標楷體" w:hint="eastAsia"/>
          <w:b/>
          <w:color w:val="000000"/>
          <w:sz w:val="28"/>
          <w:szCs w:val="28"/>
          <w:u w:val="single"/>
        </w:rPr>
        <w:t>陳怡禎</w:t>
      </w:r>
      <w:proofErr w:type="gramStart"/>
      <w:r>
        <w:rPr>
          <w:rFonts w:ascii="標楷體" w:eastAsia="標楷體" w:hAnsi="標楷體" w:cs="標楷體"/>
          <w:b/>
          <w:color w:val="000000"/>
          <w:sz w:val="28"/>
          <w:szCs w:val="28"/>
          <w:u w:val="single"/>
        </w:rPr>
        <w:t>＿＿</w:t>
      </w:r>
      <w:proofErr w:type="gramEnd"/>
    </w:p>
    <w:p w:rsidR="00386F7C" w:rsidRDefault="00386F7C">
      <w:pPr>
        <w:pStyle w:val="10"/>
        <w:pBdr>
          <w:top w:val="nil"/>
          <w:left w:val="nil"/>
          <w:bottom w:val="nil"/>
          <w:right w:val="nil"/>
          <w:between w:val="nil"/>
        </w:pBdr>
        <w:jc w:val="center"/>
        <w:rPr>
          <w:rFonts w:ascii="標楷體" w:eastAsia="標楷體" w:hAnsi="標楷體" w:cs="標楷體"/>
          <w:b/>
          <w:color w:val="000000"/>
          <w:sz w:val="28"/>
          <w:szCs w:val="28"/>
        </w:rPr>
      </w:pPr>
    </w:p>
    <w:p w:rsidR="00386F7C" w:rsidRDefault="0022704C">
      <w:pPr>
        <w:pStyle w:val="10"/>
        <w:pBdr>
          <w:top w:val="nil"/>
          <w:left w:val="nil"/>
          <w:bottom w:val="nil"/>
          <w:right w:val="nil"/>
          <w:between w:val="nil"/>
        </w:pBdr>
        <w:tabs>
          <w:tab w:val="left" w:pos="4320"/>
        </w:tabs>
        <w:spacing w:line="360" w:lineRule="auto"/>
        <w:rPr>
          <w:color w:val="000000"/>
        </w:rPr>
      </w:pPr>
      <w:r>
        <w:rPr>
          <w:rFonts w:ascii="標楷體" w:eastAsia="標楷體" w:hAnsi="標楷體" w:cs="標楷體"/>
          <w:color w:val="000000"/>
          <w:sz w:val="24"/>
          <w:szCs w:val="24"/>
        </w:rPr>
        <w:t>一、課程類別：</w:t>
      </w:r>
      <w:r>
        <w:rPr>
          <w:rFonts w:ascii="標楷體" w:eastAsia="標楷體" w:hAnsi="標楷體" w:cs="標楷體"/>
          <w:b/>
          <w:color w:val="FF0000"/>
          <w:sz w:val="24"/>
          <w:szCs w:val="24"/>
        </w:rPr>
        <w:t>(請學校計畫不得與廠商提供計畫雷同，如雷同者，不予備查)</w:t>
      </w:r>
      <w:r>
        <w:rPr>
          <w:rFonts w:ascii="標楷體" w:eastAsia="標楷體" w:hAnsi="標楷體" w:cs="標楷體"/>
          <w:b/>
          <w:color w:val="FF0000"/>
          <w:sz w:val="24"/>
          <w:szCs w:val="24"/>
        </w:rPr>
        <w:tab/>
      </w:r>
    </w:p>
    <w:p w:rsidR="00386F7C" w:rsidRDefault="0022704C">
      <w:pPr>
        <w:pStyle w:val="10"/>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3.□健康與體育   4.□數學   5.</w:t>
      </w:r>
      <w:proofErr w:type="gramStart"/>
      <w:r w:rsidR="008B15DA" w:rsidRPr="008B15DA">
        <w:rPr>
          <w:rFonts w:ascii="標楷體" w:eastAsia="標楷體" w:hAnsi="標楷體" w:cs="標楷體" w:hint="eastAsia"/>
          <w:color w:val="C00000"/>
          <w:szCs w:val="24"/>
          <w:shd w:val="pct15" w:color="auto" w:fill="FFFFFF"/>
        </w:rPr>
        <w:t>▇</w:t>
      </w:r>
      <w:proofErr w:type="gramEnd"/>
      <w:r>
        <w:rPr>
          <w:rFonts w:ascii="標楷體" w:eastAsia="標楷體" w:hAnsi="標楷體" w:cs="標楷體"/>
          <w:color w:val="000000"/>
          <w:sz w:val="24"/>
          <w:szCs w:val="24"/>
        </w:rPr>
        <w:t>社會   6.□藝術  7.□自然科學 8.□科技  9.□綜合活動</w:t>
      </w:r>
    </w:p>
    <w:p w:rsidR="00386F7C" w:rsidRDefault="0022704C">
      <w:pPr>
        <w:pStyle w:val="10"/>
        <w:pBdr>
          <w:top w:val="single" w:sz="4" w:space="31" w:color="FFFFFF"/>
          <w:left w:val="single" w:sz="4" w:space="31" w:color="FFFFFF"/>
          <w:bottom w:val="single" w:sz="4" w:space="31" w:color="FFFFFF"/>
          <w:right w:val="single" w:sz="4" w:space="31" w:color="FFFFFF"/>
          <w:between w:val="nil"/>
        </w:pBdr>
        <w:spacing w:line="360" w:lineRule="auto"/>
        <w:rPr>
          <w:color w:val="000000"/>
        </w:rPr>
      </w:pPr>
      <w:r>
        <w:rPr>
          <w:rFonts w:ascii="標楷體" w:eastAsia="標楷體" w:hAnsi="標楷體" w:cs="標楷體"/>
          <w:color w:val="000000"/>
          <w:sz w:val="24"/>
          <w:szCs w:val="24"/>
        </w:rPr>
        <w:t>二、學習節數：每週(</w:t>
      </w:r>
      <w:r w:rsidR="003C381F">
        <w:rPr>
          <w:rFonts w:ascii="標楷體" w:hAnsi="標楷體" w:cs="標楷體" w:hint="eastAsia"/>
          <w:color w:val="000000"/>
          <w:sz w:val="24"/>
          <w:szCs w:val="24"/>
        </w:rPr>
        <w:t>1</w:t>
      </w:r>
      <w:r>
        <w:rPr>
          <w:rFonts w:ascii="標楷體" w:eastAsia="標楷體" w:hAnsi="標楷體" w:cs="標楷體"/>
          <w:color w:val="000000"/>
          <w:sz w:val="24"/>
          <w:szCs w:val="24"/>
        </w:rPr>
        <w:t xml:space="preserve">)節，實施( </w:t>
      </w:r>
      <w:r w:rsidR="003C381F">
        <w:rPr>
          <w:rFonts w:ascii="標楷體" w:hAnsi="標楷體" w:cs="標楷體" w:hint="eastAsia"/>
          <w:color w:val="000000"/>
          <w:sz w:val="24"/>
          <w:szCs w:val="24"/>
        </w:rPr>
        <w:t>21</w:t>
      </w:r>
      <w:r>
        <w:rPr>
          <w:rFonts w:ascii="標楷體" w:eastAsia="標楷體" w:hAnsi="標楷體" w:cs="標楷體"/>
          <w:color w:val="000000"/>
          <w:sz w:val="24"/>
          <w:szCs w:val="24"/>
        </w:rPr>
        <w:t xml:space="preserve"> )</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，共(</w:t>
      </w:r>
      <w:r w:rsidR="003C381F">
        <w:rPr>
          <w:rFonts w:ascii="標楷體" w:hAnsi="標楷體" w:cs="標楷體" w:hint="eastAsia"/>
          <w:color w:val="000000"/>
          <w:sz w:val="24"/>
          <w:szCs w:val="24"/>
        </w:rPr>
        <w:t>21</w:t>
      </w:r>
      <w:r>
        <w:rPr>
          <w:rFonts w:ascii="標楷體" w:eastAsia="標楷體" w:hAnsi="標楷體" w:cs="標楷體"/>
          <w:color w:val="000000"/>
          <w:sz w:val="24"/>
          <w:szCs w:val="24"/>
        </w:rPr>
        <w:t xml:space="preserve">)節。  </w:t>
      </w:r>
    </w:p>
    <w:p w:rsidR="00386F7C" w:rsidRDefault="0022704C">
      <w:pPr>
        <w:pStyle w:val="10"/>
        <w:pBdr>
          <w:top w:val="single" w:sz="4" w:space="31" w:color="FFFFFF"/>
          <w:left w:val="single" w:sz="4" w:space="31" w:color="FFFFFF"/>
          <w:bottom w:val="single" w:sz="4" w:space="31" w:color="FFFFFF"/>
          <w:right w:val="single" w:sz="4" w:space="31" w:color="FFFFFF"/>
          <w:between w:val="nil"/>
        </w:pBdr>
        <w:tabs>
          <w:tab w:val="left" w:pos="8980"/>
        </w:tabs>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三、課程內涵：</w:t>
      </w:r>
      <w:r>
        <w:rPr>
          <w:rFonts w:ascii="標楷體" w:eastAsia="標楷體" w:hAnsi="標楷體" w:cs="標楷體"/>
          <w:color w:val="000000"/>
          <w:sz w:val="24"/>
          <w:szCs w:val="24"/>
        </w:rPr>
        <w:tab/>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firstRow="0" w:lastRow="0" w:firstColumn="0" w:lastColumn="0" w:noHBand="0" w:noVBand="0"/>
      </w:tblPr>
      <w:tblGrid>
        <w:gridCol w:w="3111"/>
        <w:gridCol w:w="11430"/>
      </w:tblGrid>
      <w:tr w:rsidR="00386F7C">
        <w:trPr>
          <w:trHeight w:val="844"/>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386F7C">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rsidR="00386F7C" w:rsidRDefault="008B15DA">
            <w:pPr>
              <w:pStyle w:val="10"/>
              <w:pBdr>
                <w:top w:val="nil"/>
                <w:left w:val="nil"/>
                <w:bottom w:val="nil"/>
                <w:right w:val="nil"/>
                <w:between w:val="nil"/>
              </w:pBdr>
              <w:rPr>
                <w:color w:val="000000"/>
              </w:rPr>
            </w:pPr>
            <w:proofErr w:type="gramStart"/>
            <w:r w:rsidRPr="008B15DA">
              <w:rPr>
                <w:rFonts w:ascii="標楷體" w:eastAsia="標楷體" w:hAnsi="標楷體" w:cs="標楷體" w:hint="eastAsia"/>
                <w:color w:val="C00000"/>
                <w:szCs w:val="24"/>
                <w:shd w:val="pct15" w:color="auto" w:fill="FFFFFF"/>
              </w:rPr>
              <w:t>▇</w:t>
            </w:r>
            <w:proofErr w:type="gramEnd"/>
            <w:r w:rsidR="0022704C">
              <w:rPr>
                <w:rFonts w:ascii="標楷體" w:eastAsia="標楷體" w:hAnsi="標楷體" w:cs="標楷體"/>
                <w:b/>
                <w:color w:val="000000"/>
                <w:sz w:val="24"/>
                <w:szCs w:val="24"/>
              </w:rPr>
              <w:t xml:space="preserve"> </w:t>
            </w:r>
            <w:r w:rsidR="0022704C">
              <w:rPr>
                <w:rFonts w:ascii="標楷體" w:eastAsia="標楷體" w:hAnsi="標楷體" w:cs="標楷體"/>
                <w:color w:val="000000"/>
                <w:sz w:val="24"/>
                <w:szCs w:val="24"/>
              </w:rPr>
              <w:t>A1身心素質與自我精進</w:t>
            </w:r>
          </w:p>
          <w:p w:rsidR="00386F7C" w:rsidRDefault="008B15DA">
            <w:pPr>
              <w:pStyle w:val="10"/>
              <w:pBdr>
                <w:top w:val="nil"/>
                <w:left w:val="nil"/>
                <w:bottom w:val="nil"/>
                <w:right w:val="nil"/>
                <w:between w:val="nil"/>
              </w:pBdr>
              <w:rPr>
                <w:color w:val="000000"/>
              </w:rPr>
            </w:pPr>
            <w:proofErr w:type="gramStart"/>
            <w:r w:rsidRPr="008B15DA">
              <w:rPr>
                <w:rFonts w:ascii="標楷體" w:eastAsia="標楷體" w:hAnsi="標楷體" w:cs="標楷體" w:hint="eastAsia"/>
                <w:color w:val="C00000"/>
                <w:szCs w:val="24"/>
                <w:shd w:val="pct15" w:color="auto" w:fill="FFFFFF"/>
              </w:rPr>
              <w:t>▇</w:t>
            </w:r>
            <w:proofErr w:type="gramEnd"/>
            <w:r w:rsidR="0022704C">
              <w:rPr>
                <w:rFonts w:ascii="標楷體" w:eastAsia="標楷體" w:hAnsi="標楷體" w:cs="標楷體"/>
                <w:b/>
                <w:color w:val="000000"/>
                <w:sz w:val="24"/>
                <w:szCs w:val="24"/>
              </w:rPr>
              <w:t xml:space="preserve"> </w:t>
            </w:r>
            <w:r w:rsidR="0022704C">
              <w:rPr>
                <w:rFonts w:ascii="標楷體" w:eastAsia="標楷體" w:hAnsi="標楷體" w:cs="標楷體"/>
                <w:color w:val="000000"/>
                <w:sz w:val="24"/>
                <w:szCs w:val="24"/>
              </w:rPr>
              <w:t>A2系統思考與解決問題</w:t>
            </w:r>
          </w:p>
          <w:p w:rsidR="00386F7C" w:rsidRDefault="0022704C">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sidR="008B15DA">
              <w:rPr>
                <w:rFonts w:ascii="標楷體" w:hAnsi="標楷體" w:cs="標楷體" w:hint="eastAsia"/>
                <w:b/>
                <w:color w:val="000000"/>
                <w:sz w:val="24"/>
                <w:szCs w:val="24"/>
              </w:rPr>
              <w:t xml:space="preserve"> </w:t>
            </w:r>
            <w:r>
              <w:rPr>
                <w:rFonts w:ascii="標楷體" w:eastAsia="標楷體" w:hAnsi="標楷體" w:cs="標楷體"/>
                <w:color w:val="000000"/>
                <w:sz w:val="24"/>
                <w:szCs w:val="24"/>
              </w:rPr>
              <w:t>A3規劃執行與創新應變</w:t>
            </w:r>
          </w:p>
          <w:p w:rsidR="00386F7C" w:rsidRDefault="008B15DA">
            <w:pPr>
              <w:pStyle w:val="10"/>
              <w:pBdr>
                <w:top w:val="nil"/>
                <w:left w:val="nil"/>
                <w:bottom w:val="nil"/>
                <w:right w:val="nil"/>
                <w:between w:val="nil"/>
              </w:pBdr>
              <w:rPr>
                <w:color w:val="000000"/>
              </w:rPr>
            </w:pPr>
            <w:proofErr w:type="gramStart"/>
            <w:r w:rsidRPr="008B15DA">
              <w:rPr>
                <w:rFonts w:ascii="標楷體" w:eastAsia="標楷體" w:hAnsi="標楷體" w:cs="標楷體" w:hint="eastAsia"/>
                <w:color w:val="C00000"/>
                <w:szCs w:val="24"/>
                <w:shd w:val="pct15" w:color="auto" w:fill="FFFFFF"/>
              </w:rPr>
              <w:t>▇</w:t>
            </w:r>
            <w:proofErr w:type="gramEnd"/>
            <w:r w:rsidR="0022704C">
              <w:rPr>
                <w:rFonts w:ascii="標楷體" w:eastAsia="標楷體" w:hAnsi="標楷體" w:cs="標楷體"/>
                <w:b/>
                <w:color w:val="000000"/>
                <w:sz w:val="24"/>
                <w:szCs w:val="24"/>
              </w:rPr>
              <w:t xml:space="preserve"> </w:t>
            </w:r>
            <w:r w:rsidR="0022704C">
              <w:rPr>
                <w:rFonts w:ascii="標楷體" w:eastAsia="標楷體" w:hAnsi="標楷體" w:cs="標楷體"/>
                <w:color w:val="000000"/>
                <w:sz w:val="24"/>
                <w:szCs w:val="24"/>
              </w:rPr>
              <w:t>B1符號運用與溝通表達</w:t>
            </w:r>
          </w:p>
          <w:p w:rsidR="00386F7C" w:rsidRDefault="0022704C">
            <w:pPr>
              <w:pStyle w:val="10"/>
              <w:pBdr>
                <w:top w:val="nil"/>
                <w:left w:val="nil"/>
                <w:bottom w:val="nil"/>
                <w:right w:val="nil"/>
                <w:between w:val="nil"/>
              </w:pBdr>
              <w:rPr>
                <w:color w:val="000000"/>
              </w:rPr>
            </w:pPr>
            <w:r>
              <w:rPr>
                <w:rFonts w:ascii="標楷體" w:eastAsia="標楷體" w:hAnsi="標楷體" w:cs="標楷體"/>
                <w:b/>
                <w:color w:val="000000"/>
                <w:sz w:val="24"/>
                <w:szCs w:val="24"/>
              </w:rPr>
              <w:t>□</w:t>
            </w:r>
            <w:r w:rsidR="008B15DA">
              <w:rPr>
                <w:rFonts w:ascii="標楷體" w:hAnsi="標楷體" w:cs="標楷體" w:hint="eastAsia"/>
                <w:b/>
                <w:color w:val="000000"/>
                <w:sz w:val="24"/>
                <w:szCs w:val="24"/>
              </w:rPr>
              <w:t xml:space="preserve"> </w:t>
            </w: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B2科技資訊與媒體素養</w:t>
            </w:r>
          </w:p>
          <w:p w:rsidR="00386F7C" w:rsidRDefault="008B15DA">
            <w:pPr>
              <w:pStyle w:val="10"/>
              <w:pBdr>
                <w:top w:val="nil"/>
                <w:left w:val="nil"/>
                <w:bottom w:val="nil"/>
                <w:right w:val="nil"/>
                <w:between w:val="nil"/>
              </w:pBdr>
              <w:rPr>
                <w:color w:val="000000"/>
              </w:rPr>
            </w:pPr>
            <w:proofErr w:type="gramStart"/>
            <w:r w:rsidRPr="008B15DA">
              <w:rPr>
                <w:rFonts w:ascii="標楷體" w:eastAsia="標楷體" w:hAnsi="標楷體" w:cs="標楷體" w:hint="eastAsia"/>
                <w:color w:val="C00000"/>
                <w:szCs w:val="24"/>
                <w:shd w:val="pct15" w:color="auto" w:fill="FFFFFF"/>
              </w:rPr>
              <w:t>▇</w:t>
            </w:r>
            <w:proofErr w:type="gramEnd"/>
            <w:r w:rsidR="0022704C">
              <w:rPr>
                <w:rFonts w:ascii="標楷體" w:eastAsia="標楷體" w:hAnsi="標楷體" w:cs="標楷體"/>
                <w:b/>
                <w:color w:val="000000"/>
                <w:sz w:val="24"/>
                <w:szCs w:val="24"/>
              </w:rPr>
              <w:t xml:space="preserve"> </w:t>
            </w:r>
            <w:r w:rsidR="0022704C">
              <w:rPr>
                <w:rFonts w:ascii="標楷體" w:eastAsia="標楷體" w:hAnsi="標楷體" w:cs="標楷體"/>
                <w:color w:val="000000"/>
                <w:sz w:val="24"/>
                <w:szCs w:val="24"/>
              </w:rPr>
              <w:t>B3藝術涵養與美感素養</w:t>
            </w:r>
          </w:p>
          <w:p w:rsidR="00386F7C" w:rsidRDefault="008B15DA">
            <w:pPr>
              <w:pStyle w:val="10"/>
              <w:pBdr>
                <w:top w:val="nil"/>
                <w:left w:val="nil"/>
                <w:bottom w:val="nil"/>
                <w:right w:val="nil"/>
                <w:between w:val="nil"/>
              </w:pBdr>
              <w:rPr>
                <w:color w:val="000000"/>
              </w:rPr>
            </w:pPr>
            <w:proofErr w:type="gramStart"/>
            <w:r w:rsidRPr="008B15DA">
              <w:rPr>
                <w:rFonts w:ascii="標楷體" w:eastAsia="標楷體" w:hAnsi="標楷體" w:cs="標楷體" w:hint="eastAsia"/>
                <w:color w:val="C00000"/>
                <w:szCs w:val="24"/>
                <w:shd w:val="pct15" w:color="auto" w:fill="FFFFFF"/>
              </w:rPr>
              <w:t>▇</w:t>
            </w:r>
            <w:proofErr w:type="gramEnd"/>
            <w:r w:rsidR="0022704C">
              <w:rPr>
                <w:rFonts w:ascii="標楷體" w:eastAsia="標楷體" w:hAnsi="標楷體" w:cs="標楷體"/>
                <w:b/>
                <w:color w:val="000000"/>
                <w:sz w:val="24"/>
                <w:szCs w:val="24"/>
              </w:rPr>
              <w:t xml:space="preserve"> </w:t>
            </w:r>
            <w:r w:rsidR="0022704C">
              <w:rPr>
                <w:rFonts w:ascii="標楷體" w:eastAsia="標楷體" w:hAnsi="標楷體" w:cs="標楷體"/>
                <w:color w:val="000000"/>
                <w:sz w:val="24"/>
                <w:szCs w:val="24"/>
              </w:rPr>
              <w:t>C1道德實踐與公民意識</w:t>
            </w:r>
          </w:p>
          <w:p w:rsidR="00386F7C" w:rsidRDefault="008B15DA">
            <w:pPr>
              <w:pStyle w:val="10"/>
              <w:pBdr>
                <w:top w:val="nil"/>
                <w:left w:val="nil"/>
                <w:bottom w:val="nil"/>
                <w:right w:val="nil"/>
                <w:between w:val="nil"/>
              </w:pBdr>
              <w:rPr>
                <w:color w:val="000000"/>
              </w:rPr>
            </w:pPr>
            <w:proofErr w:type="gramStart"/>
            <w:r w:rsidRPr="008B15DA">
              <w:rPr>
                <w:rFonts w:ascii="標楷體" w:eastAsia="標楷體" w:hAnsi="標楷體" w:cs="標楷體" w:hint="eastAsia"/>
                <w:color w:val="C00000"/>
                <w:szCs w:val="24"/>
                <w:shd w:val="pct15" w:color="auto" w:fill="FFFFFF"/>
              </w:rPr>
              <w:t>▇</w:t>
            </w:r>
            <w:proofErr w:type="gramEnd"/>
            <w:r w:rsidR="0022704C">
              <w:rPr>
                <w:rFonts w:ascii="標楷體" w:eastAsia="標楷體" w:hAnsi="標楷體" w:cs="標楷體"/>
                <w:b/>
                <w:color w:val="000000"/>
                <w:sz w:val="24"/>
                <w:szCs w:val="24"/>
              </w:rPr>
              <w:t xml:space="preserve"> </w:t>
            </w:r>
            <w:r w:rsidR="0022704C">
              <w:rPr>
                <w:rFonts w:ascii="標楷體" w:eastAsia="標楷體" w:hAnsi="標楷體" w:cs="標楷體"/>
                <w:color w:val="000000"/>
                <w:sz w:val="24"/>
                <w:szCs w:val="24"/>
              </w:rPr>
              <w:t>C2人際關係與團隊合作</w:t>
            </w:r>
          </w:p>
          <w:p w:rsidR="00386F7C" w:rsidRDefault="008B15DA">
            <w:pPr>
              <w:pStyle w:val="10"/>
              <w:pBdr>
                <w:top w:val="nil"/>
                <w:left w:val="nil"/>
                <w:bottom w:val="nil"/>
                <w:right w:val="nil"/>
                <w:between w:val="nil"/>
              </w:pBdr>
              <w:rPr>
                <w:color w:val="000000"/>
              </w:rPr>
            </w:pPr>
            <w:proofErr w:type="gramStart"/>
            <w:r w:rsidRPr="008B15DA">
              <w:rPr>
                <w:rFonts w:ascii="標楷體" w:eastAsia="標楷體" w:hAnsi="標楷體" w:cs="標楷體" w:hint="eastAsia"/>
                <w:color w:val="C00000"/>
                <w:szCs w:val="24"/>
                <w:shd w:val="pct15" w:color="auto" w:fill="FFFFFF"/>
              </w:rPr>
              <w:t>▇</w:t>
            </w:r>
            <w:proofErr w:type="gramEnd"/>
            <w:r w:rsidR="0022704C">
              <w:rPr>
                <w:rFonts w:ascii="標楷體" w:eastAsia="標楷體" w:hAnsi="標楷體" w:cs="標楷體"/>
                <w:b/>
                <w:color w:val="000000"/>
                <w:sz w:val="24"/>
                <w:szCs w:val="24"/>
              </w:rPr>
              <w:t xml:space="preserve"> </w:t>
            </w:r>
            <w:r w:rsidR="0022704C">
              <w:rPr>
                <w:rFonts w:ascii="標楷體" w:eastAsia="標楷體" w:hAnsi="標楷體" w:cs="標楷體"/>
                <w:color w:val="000000"/>
                <w:sz w:val="24"/>
                <w:szCs w:val="24"/>
              </w:rPr>
              <w:t>C3多元文化與國際理解</w:t>
            </w:r>
          </w:p>
        </w:tc>
        <w:tc>
          <w:tcPr>
            <w:tcW w:w="11430" w:type="dxa"/>
            <w:tcBorders>
              <w:top w:val="single" w:sz="8" w:space="0" w:color="000000"/>
              <w:left w:val="single" w:sz="4" w:space="0" w:color="FFFFFF"/>
              <w:bottom w:val="single" w:sz="8" w:space="0" w:color="000000"/>
              <w:right w:val="single" w:sz="8" w:space="0" w:color="000000"/>
            </w:tcBorders>
            <w:shd w:val="clear" w:color="auto" w:fill="FFFFFF"/>
          </w:tcPr>
          <w:p w:rsidR="008B15DA" w:rsidRPr="00FF5BC0" w:rsidRDefault="008B15DA" w:rsidP="008B15DA">
            <w:pPr>
              <w:rPr>
                <w:rFonts w:eastAsia="標楷體" w:hAnsi="標楷體"/>
                <w:b/>
                <w:bCs/>
                <w:sz w:val="24"/>
                <w:szCs w:val="24"/>
              </w:rPr>
            </w:pPr>
            <w:r w:rsidRPr="00FF5BC0">
              <w:rPr>
                <w:rFonts w:eastAsia="標楷體" w:hAnsi="標楷體" w:hint="eastAsia"/>
                <w:b/>
                <w:bCs/>
                <w:sz w:val="24"/>
                <w:szCs w:val="24"/>
              </w:rPr>
              <w:t>社</w:t>
            </w:r>
            <w:r w:rsidRPr="00FF5BC0">
              <w:rPr>
                <w:rFonts w:eastAsia="標楷體" w:hAnsi="標楷體" w:hint="eastAsia"/>
                <w:b/>
                <w:bCs/>
                <w:sz w:val="24"/>
                <w:szCs w:val="24"/>
              </w:rPr>
              <w:t>-J-A1</w:t>
            </w:r>
          </w:p>
          <w:p w:rsidR="008B15DA" w:rsidRPr="00FF5BC0" w:rsidRDefault="008B15DA" w:rsidP="008B15DA">
            <w:pPr>
              <w:rPr>
                <w:rFonts w:ascii="標楷體" w:eastAsia="標楷體" w:hAnsi="標楷體"/>
                <w:bCs/>
                <w:sz w:val="24"/>
                <w:szCs w:val="24"/>
              </w:rPr>
            </w:pPr>
            <w:r w:rsidRPr="00FF5BC0">
              <w:rPr>
                <w:rFonts w:ascii="標楷體" w:eastAsia="標楷體" w:hAnsi="標楷體" w:hint="eastAsia"/>
                <w:bCs/>
                <w:sz w:val="24"/>
                <w:szCs w:val="24"/>
              </w:rPr>
              <w:t>探索自我潛能、自我價值與生命意義，培育合宜的人生觀。</w:t>
            </w:r>
          </w:p>
          <w:p w:rsidR="008B15DA" w:rsidRPr="00FF5BC0" w:rsidRDefault="008B15DA" w:rsidP="008B15DA">
            <w:pPr>
              <w:rPr>
                <w:rFonts w:eastAsia="標楷體" w:hAnsi="標楷體"/>
                <w:b/>
                <w:bCs/>
                <w:sz w:val="24"/>
                <w:szCs w:val="24"/>
              </w:rPr>
            </w:pPr>
            <w:r w:rsidRPr="00FF5BC0">
              <w:rPr>
                <w:rFonts w:eastAsia="標楷體" w:hAnsi="標楷體" w:hint="eastAsia"/>
                <w:b/>
                <w:bCs/>
                <w:sz w:val="24"/>
                <w:szCs w:val="24"/>
              </w:rPr>
              <w:t>社</w:t>
            </w:r>
            <w:r w:rsidRPr="00FF5BC0">
              <w:rPr>
                <w:rFonts w:eastAsia="標楷體" w:hAnsi="標楷體" w:hint="eastAsia"/>
                <w:b/>
                <w:bCs/>
                <w:sz w:val="24"/>
                <w:szCs w:val="24"/>
              </w:rPr>
              <w:t>-J-A2</w:t>
            </w:r>
          </w:p>
          <w:p w:rsidR="008B15DA" w:rsidRPr="00FF5BC0" w:rsidRDefault="008B15DA" w:rsidP="008B15DA">
            <w:pPr>
              <w:rPr>
                <w:rFonts w:eastAsia="標楷體" w:hAnsi="標楷體"/>
                <w:b/>
                <w:bCs/>
                <w:sz w:val="24"/>
                <w:szCs w:val="24"/>
              </w:rPr>
            </w:pPr>
            <w:r w:rsidRPr="00FF5BC0">
              <w:rPr>
                <w:rFonts w:eastAsia="標楷體" w:hAnsi="標楷體" w:hint="eastAsia"/>
                <w:bCs/>
                <w:sz w:val="24"/>
                <w:szCs w:val="24"/>
              </w:rPr>
              <w:t>覺察人類生活相關議題，進而分析判斷及反思，並嘗試改善或解決問題。</w:t>
            </w:r>
          </w:p>
          <w:p w:rsidR="008B15DA" w:rsidRPr="00FF5BC0" w:rsidRDefault="008B15DA" w:rsidP="008B15DA">
            <w:pPr>
              <w:rPr>
                <w:rFonts w:eastAsia="標楷體" w:hAnsi="標楷體"/>
                <w:b/>
                <w:bCs/>
                <w:sz w:val="24"/>
                <w:szCs w:val="24"/>
              </w:rPr>
            </w:pPr>
            <w:r w:rsidRPr="00FF5BC0">
              <w:rPr>
                <w:rFonts w:eastAsia="標楷體" w:hAnsi="標楷體" w:hint="eastAsia"/>
                <w:b/>
                <w:bCs/>
                <w:sz w:val="24"/>
                <w:szCs w:val="24"/>
              </w:rPr>
              <w:t>社</w:t>
            </w:r>
            <w:r w:rsidRPr="00FF5BC0">
              <w:rPr>
                <w:rFonts w:eastAsia="標楷體" w:hAnsi="標楷體" w:hint="eastAsia"/>
                <w:b/>
                <w:bCs/>
                <w:sz w:val="24"/>
                <w:szCs w:val="24"/>
              </w:rPr>
              <w:t>-J-B1</w:t>
            </w:r>
          </w:p>
          <w:p w:rsidR="008B15DA" w:rsidRPr="00FF5BC0" w:rsidRDefault="008B15DA" w:rsidP="008B15DA">
            <w:pPr>
              <w:rPr>
                <w:rFonts w:eastAsia="標楷體" w:hAnsi="標楷體"/>
                <w:bCs/>
                <w:sz w:val="24"/>
                <w:szCs w:val="24"/>
              </w:rPr>
            </w:pPr>
            <w:r w:rsidRPr="00FF5BC0">
              <w:rPr>
                <w:rFonts w:eastAsia="標楷體" w:hAnsi="標楷體" w:hint="eastAsia"/>
                <w:bCs/>
                <w:sz w:val="24"/>
                <w:szCs w:val="24"/>
              </w:rPr>
              <w:t>運用文字、語言、表格與圖像等表徵符號，表達人類生活的豐富面，並能促進相互溝通與理解。</w:t>
            </w:r>
          </w:p>
          <w:p w:rsidR="008B15DA" w:rsidRPr="0057627F" w:rsidRDefault="008B15DA" w:rsidP="008B15DA">
            <w:pPr>
              <w:rPr>
                <w:rFonts w:eastAsia="標楷體" w:hAnsi="標楷體"/>
                <w:b/>
                <w:bCs/>
                <w:sz w:val="24"/>
                <w:szCs w:val="24"/>
              </w:rPr>
            </w:pPr>
            <w:r w:rsidRPr="0057627F">
              <w:rPr>
                <w:rFonts w:eastAsia="標楷體" w:hAnsi="標楷體" w:hint="eastAsia"/>
                <w:b/>
                <w:bCs/>
                <w:sz w:val="24"/>
                <w:szCs w:val="24"/>
              </w:rPr>
              <w:t>社</w:t>
            </w:r>
            <w:r w:rsidRPr="0057627F">
              <w:rPr>
                <w:rFonts w:eastAsia="標楷體" w:hAnsi="標楷體" w:hint="eastAsia"/>
                <w:b/>
                <w:bCs/>
                <w:sz w:val="24"/>
                <w:szCs w:val="24"/>
              </w:rPr>
              <w:t>-J-B3</w:t>
            </w:r>
          </w:p>
          <w:p w:rsidR="008B15DA" w:rsidRPr="0057627F" w:rsidRDefault="008B15DA" w:rsidP="008B15DA">
            <w:pPr>
              <w:rPr>
                <w:rFonts w:eastAsia="標楷體" w:hAnsi="標楷體"/>
                <w:bCs/>
                <w:sz w:val="24"/>
                <w:szCs w:val="24"/>
              </w:rPr>
            </w:pPr>
            <w:r w:rsidRPr="0057627F">
              <w:rPr>
                <w:rFonts w:eastAsia="標楷體" w:hAnsi="標楷體" w:hint="eastAsia"/>
                <w:bCs/>
                <w:sz w:val="24"/>
                <w:szCs w:val="24"/>
              </w:rPr>
              <w:t>欣賞不同時空環境下形塑的自然、族群與文化之美，增進生活的豐富性。</w:t>
            </w:r>
          </w:p>
          <w:p w:rsidR="008B15DA" w:rsidRPr="00FF5BC0" w:rsidRDefault="008B15DA" w:rsidP="008B15DA">
            <w:pPr>
              <w:rPr>
                <w:rFonts w:eastAsia="標楷體" w:hAnsi="標楷體"/>
                <w:b/>
                <w:bCs/>
                <w:sz w:val="24"/>
                <w:szCs w:val="24"/>
              </w:rPr>
            </w:pPr>
            <w:r w:rsidRPr="00FF5BC0">
              <w:rPr>
                <w:rFonts w:eastAsia="標楷體" w:hAnsi="標楷體" w:hint="eastAsia"/>
                <w:b/>
                <w:bCs/>
                <w:sz w:val="24"/>
                <w:szCs w:val="24"/>
              </w:rPr>
              <w:t>社</w:t>
            </w:r>
            <w:r w:rsidRPr="00FF5BC0">
              <w:rPr>
                <w:rFonts w:eastAsia="標楷體" w:hAnsi="標楷體" w:hint="eastAsia"/>
                <w:b/>
                <w:bCs/>
                <w:sz w:val="24"/>
                <w:szCs w:val="24"/>
              </w:rPr>
              <w:t>-J-C1</w:t>
            </w:r>
          </w:p>
          <w:p w:rsidR="008B15DA" w:rsidRPr="00FF5BC0" w:rsidRDefault="008B15DA" w:rsidP="008B15DA">
            <w:pPr>
              <w:rPr>
                <w:rFonts w:ascii="標楷體" w:eastAsia="標楷體" w:hAnsi="標楷體"/>
                <w:bCs/>
                <w:sz w:val="24"/>
                <w:szCs w:val="24"/>
              </w:rPr>
            </w:pPr>
            <w:r w:rsidRPr="00FF5BC0">
              <w:rPr>
                <w:rFonts w:ascii="標楷體" w:eastAsia="標楷體" w:hAnsi="標楷體" w:hint="eastAsia"/>
                <w:bCs/>
                <w:sz w:val="24"/>
                <w:szCs w:val="24"/>
              </w:rPr>
              <w:t>培養道德思辨與實踐能力、尊重人權的態度，具備民主素養、法治觀念、環境倫理以及在地與全球意識，參與社會公益活動。</w:t>
            </w:r>
          </w:p>
          <w:p w:rsidR="008B15DA" w:rsidRPr="00FF5BC0" w:rsidRDefault="008B15DA" w:rsidP="008B15DA">
            <w:pPr>
              <w:rPr>
                <w:rFonts w:eastAsia="標楷體" w:hAnsi="標楷體"/>
                <w:b/>
                <w:bCs/>
                <w:sz w:val="24"/>
                <w:szCs w:val="24"/>
              </w:rPr>
            </w:pPr>
            <w:r w:rsidRPr="00FF5BC0">
              <w:rPr>
                <w:rFonts w:eastAsia="標楷體" w:hAnsi="標楷體" w:hint="eastAsia"/>
                <w:b/>
                <w:bCs/>
                <w:sz w:val="24"/>
                <w:szCs w:val="24"/>
              </w:rPr>
              <w:t>社</w:t>
            </w:r>
            <w:r w:rsidRPr="00FF5BC0">
              <w:rPr>
                <w:rFonts w:eastAsia="標楷體" w:hAnsi="標楷體" w:hint="eastAsia"/>
                <w:b/>
                <w:bCs/>
                <w:sz w:val="24"/>
                <w:szCs w:val="24"/>
              </w:rPr>
              <w:t>-J-C2</w:t>
            </w:r>
          </w:p>
          <w:p w:rsidR="008B15DA" w:rsidRPr="00FF5BC0" w:rsidRDefault="008B15DA" w:rsidP="008B15DA">
            <w:pPr>
              <w:rPr>
                <w:rFonts w:ascii="標楷體" w:eastAsia="標楷體" w:hAnsi="標楷體"/>
                <w:bCs/>
                <w:sz w:val="24"/>
                <w:szCs w:val="24"/>
              </w:rPr>
            </w:pPr>
            <w:r w:rsidRPr="00FF5BC0">
              <w:rPr>
                <w:rFonts w:ascii="標楷體" w:eastAsia="標楷體" w:hAnsi="標楷體" w:hint="eastAsia"/>
                <w:bCs/>
                <w:sz w:val="24"/>
                <w:szCs w:val="24"/>
              </w:rPr>
              <w:t>具備同理與理性溝通的知能與態度，發展與人合作的互動關係。</w:t>
            </w:r>
          </w:p>
          <w:p w:rsidR="008B15DA" w:rsidRPr="00FF5BC0" w:rsidRDefault="008B15DA" w:rsidP="008B15DA">
            <w:pPr>
              <w:rPr>
                <w:rFonts w:eastAsia="標楷體" w:hAnsi="標楷體"/>
                <w:b/>
                <w:bCs/>
                <w:sz w:val="24"/>
                <w:szCs w:val="24"/>
              </w:rPr>
            </w:pPr>
            <w:r w:rsidRPr="00FF5BC0">
              <w:rPr>
                <w:rFonts w:eastAsia="標楷體" w:hAnsi="標楷體" w:hint="eastAsia"/>
                <w:b/>
                <w:bCs/>
                <w:sz w:val="24"/>
                <w:szCs w:val="24"/>
              </w:rPr>
              <w:t>社</w:t>
            </w:r>
            <w:r w:rsidRPr="00FF5BC0">
              <w:rPr>
                <w:rFonts w:eastAsia="標楷體" w:hAnsi="標楷體" w:hint="eastAsia"/>
                <w:b/>
                <w:bCs/>
                <w:sz w:val="24"/>
                <w:szCs w:val="24"/>
              </w:rPr>
              <w:t>-J-C3</w:t>
            </w:r>
          </w:p>
          <w:p w:rsidR="00386F7C" w:rsidRDefault="008B15DA" w:rsidP="008B15DA">
            <w:pPr>
              <w:pStyle w:val="10"/>
              <w:pBdr>
                <w:top w:val="nil"/>
                <w:left w:val="nil"/>
                <w:bottom w:val="nil"/>
                <w:right w:val="nil"/>
                <w:between w:val="nil"/>
              </w:pBdr>
              <w:rPr>
                <w:rFonts w:ascii="標楷體" w:eastAsia="標楷體" w:hAnsi="標楷體" w:cs="標楷體"/>
                <w:color w:val="000000"/>
                <w:sz w:val="24"/>
                <w:szCs w:val="24"/>
              </w:rPr>
            </w:pPr>
            <w:r w:rsidRPr="00FF5BC0">
              <w:rPr>
                <w:rFonts w:ascii="標楷體" w:eastAsia="標楷體" w:hAnsi="標楷體" w:hint="eastAsia"/>
                <w:bCs/>
                <w:sz w:val="24"/>
                <w:szCs w:val="24"/>
              </w:rPr>
              <w:lastRenderedPageBreak/>
              <w:t>尊重並欣賞各族群文化的多樣性，了解</w:t>
            </w:r>
            <w:proofErr w:type="gramStart"/>
            <w:r w:rsidRPr="00FF5BC0">
              <w:rPr>
                <w:rFonts w:ascii="標楷體" w:eastAsia="標楷體" w:hAnsi="標楷體" w:hint="eastAsia"/>
                <w:bCs/>
                <w:sz w:val="24"/>
                <w:szCs w:val="24"/>
              </w:rPr>
              <w:t>文化間的相互</w:t>
            </w:r>
            <w:proofErr w:type="gramEnd"/>
            <w:r w:rsidRPr="00FF5BC0">
              <w:rPr>
                <w:rFonts w:ascii="標楷體" w:eastAsia="標楷體" w:hAnsi="標楷體" w:hint="eastAsia"/>
                <w:bCs/>
                <w:sz w:val="24"/>
                <w:szCs w:val="24"/>
              </w:rPr>
              <w:t>關聯，以及臺灣與國際社會的互動關係。</w:t>
            </w:r>
          </w:p>
        </w:tc>
      </w:tr>
    </w:tbl>
    <w:p w:rsidR="00386F7C" w:rsidRDefault="00386F7C">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rsidR="00386F7C" w:rsidRDefault="00386F7C">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rsidR="00386F7C" w:rsidRDefault="00386F7C">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rsidR="00386F7C" w:rsidRDefault="00386F7C">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rsidR="001B2427" w:rsidRDefault="0022704C" w:rsidP="001B2427">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hAnsi="標楷體" w:cs="標楷體"/>
          <w:color w:val="000000"/>
          <w:sz w:val="24"/>
          <w:szCs w:val="24"/>
        </w:rPr>
      </w:pPr>
      <w:r>
        <w:rPr>
          <w:rFonts w:ascii="標楷體" w:eastAsia="標楷體" w:hAnsi="標楷體" w:cs="標楷體"/>
          <w:color w:val="000000"/>
          <w:sz w:val="24"/>
          <w:szCs w:val="24"/>
        </w:rPr>
        <w:t>四、課程架構：</w:t>
      </w:r>
    </w:p>
    <w:p w:rsidR="008B15DA" w:rsidRPr="00396057" w:rsidRDefault="008B15DA" w:rsidP="001B2427">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b/>
          <w:sz w:val="24"/>
          <w:szCs w:val="24"/>
        </w:rPr>
      </w:pPr>
      <w:r>
        <w:rPr>
          <w:rFonts w:ascii="標楷體" w:eastAsia="標楷體" w:hAnsi="標楷體" w:cs="標楷體" w:hint="eastAsia"/>
          <w:b/>
          <w:sz w:val="24"/>
          <w:szCs w:val="24"/>
        </w:rPr>
        <w:t>公民</w:t>
      </w:r>
      <w:r w:rsidRPr="00396057">
        <w:rPr>
          <w:rFonts w:ascii="標楷體" w:eastAsia="標楷體" w:hAnsi="標楷體" w:cs="標楷體" w:hint="eastAsia"/>
          <w:b/>
          <w:sz w:val="24"/>
          <w:szCs w:val="24"/>
        </w:rPr>
        <w:t>：</w:t>
      </w:r>
      <w:r>
        <w:rPr>
          <w:rFonts w:ascii="標楷體" w:eastAsia="標楷體" w:hAnsi="標楷體" w:cs="標楷體" w:hint="eastAsia"/>
          <w:b/>
          <w:sz w:val="24"/>
          <w:szCs w:val="24"/>
        </w:rPr>
        <w:t>個人身分與社會參與</w:t>
      </w:r>
    </w:p>
    <w:p w:rsidR="008B15DA" w:rsidRDefault="008B15DA" w:rsidP="001B2427">
      <w:pPr>
        <w:spacing w:line="0" w:lineRule="atLeast"/>
        <w:ind w:firstLine="0"/>
        <w:rPr>
          <w:rFonts w:ascii="標楷體" w:eastAsia="標楷體" w:hAnsi="標楷體" w:cs="標楷體"/>
          <w:sz w:val="24"/>
          <w:szCs w:val="24"/>
        </w:rPr>
      </w:pPr>
      <w:r>
        <w:rPr>
          <w:rFonts w:ascii="標楷體" w:eastAsia="標楷體" w:hAnsi="標楷體" w:cs="標楷體" w:hint="eastAsia"/>
          <w:sz w:val="24"/>
          <w:szCs w:val="24"/>
        </w:rPr>
        <w:t>單元1 人性尊嚴與人權保障</w:t>
      </w:r>
    </w:p>
    <w:p w:rsidR="008B15DA" w:rsidRDefault="008B15DA" w:rsidP="008B15DA">
      <w:pPr>
        <w:spacing w:line="0" w:lineRule="atLeast"/>
        <w:rPr>
          <w:rFonts w:ascii="標楷體" w:eastAsia="標楷體" w:hAnsi="標楷體" w:cs="標楷體"/>
          <w:sz w:val="24"/>
          <w:szCs w:val="24"/>
        </w:rPr>
      </w:pPr>
      <w:r>
        <w:rPr>
          <w:rFonts w:ascii="標楷體" w:eastAsia="標楷體" w:hAnsi="標楷體" w:cs="標楷體" w:hint="eastAsia"/>
          <w:sz w:val="24"/>
          <w:szCs w:val="24"/>
        </w:rPr>
        <w:t>單元2 性別平權</w:t>
      </w:r>
    </w:p>
    <w:p w:rsidR="008B15DA" w:rsidRDefault="008B15DA" w:rsidP="008B15DA">
      <w:pPr>
        <w:spacing w:line="0" w:lineRule="atLeast"/>
        <w:rPr>
          <w:rFonts w:ascii="標楷體" w:eastAsia="標楷體" w:hAnsi="標楷體" w:cs="標楷體"/>
          <w:sz w:val="24"/>
          <w:szCs w:val="24"/>
        </w:rPr>
      </w:pPr>
      <w:r>
        <w:rPr>
          <w:rFonts w:ascii="標楷體" w:eastAsia="標楷體" w:hAnsi="標楷體" w:cs="標楷體" w:hint="eastAsia"/>
          <w:sz w:val="24"/>
          <w:szCs w:val="24"/>
        </w:rPr>
        <w:t>單元3 親屬關係與家庭職能</w:t>
      </w:r>
    </w:p>
    <w:p w:rsidR="008B15DA" w:rsidRDefault="008B15DA" w:rsidP="008B15DA">
      <w:pPr>
        <w:spacing w:line="0" w:lineRule="atLeast"/>
        <w:rPr>
          <w:rFonts w:ascii="標楷體" w:eastAsia="標楷體" w:hAnsi="標楷體" w:cs="標楷體"/>
          <w:sz w:val="24"/>
          <w:szCs w:val="24"/>
        </w:rPr>
      </w:pPr>
      <w:r>
        <w:rPr>
          <w:rFonts w:ascii="標楷體" w:eastAsia="標楷體" w:hAnsi="標楷體" w:cs="標楷體" w:hint="eastAsia"/>
          <w:sz w:val="24"/>
          <w:szCs w:val="24"/>
        </w:rPr>
        <w:t>單元4 平權的家庭</w:t>
      </w:r>
    </w:p>
    <w:p w:rsidR="008B15DA" w:rsidRDefault="008B15DA" w:rsidP="008B15DA">
      <w:pPr>
        <w:spacing w:line="0" w:lineRule="atLeast"/>
        <w:rPr>
          <w:rFonts w:ascii="標楷體" w:eastAsia="標楷體" w:hAnsi="標楷體" w:cs="標楷體"/>
          <w:sz w:val="24"/>
          <w:szCs w:val="24"/>
        </w:rPr>
      </w:pPr>
      <w:r>
        <w:rPr>
          <w:rFonts w:ascii="標楷體" w:eastAsia="標楷體" w:hAnsi="標楷體" w:cs="標楷體" w:hint="eastAsia"/>
          <w:sz w:val="24"/>
          <w:szCs w:val="24"/>
        </w:rPr>
        <w:t>單元5 校園生活與公共事務參與</w:t>
      </w:r>
    </w:p>
    <w:p w:rsidR="008B15DA" w:rsidRDefault="008B15DA" w:rsidP="008B15DA">
      <w:pPr>
        <w:spacing w:line="0" w:lineRule="atLeast"/>
        <w:rPr>
          <w:rFonts w:ascii="標楷體" w:eastAsia="標楷體" w:hAnsi="標楷體" w:cs="標楷體"/>
          <w:sz w:val="24"/>
          <w:szCs w:val="24"/>
        </w:rPr>
      </w:pPr>
      <w:r>
        <w:rPr>
          <w:rFonts w:ascii="標楷體" w:eastAsia="標楷體" w:hAnsi="標楷體" w:cs="標楷體" w:hint="eastAsia"/>
          <w:sz w:val="24"/>
          <w:szCs w:val="24"/>
        </w:rPr>
        <w:t>單元6 社區與部落</w:t>
      </w:r>
    </w:p>
    <w:p w:rsidR="008B15DA" w:rsidRPr="008B15DA" w:rsidRDefault="008B15DA">
      <w:pPr>
        <w:pStyle w:val="10"/>
        <w:pBdr>
          <w:top w:val="single" w:sz="4" w:space="31" w:color="FFFFFF"/>
          <w:left w:val="single" w:sz="4" w:space="31" w:color="FFFFFF"/>
          <w:bottom w:val="single" w:sz="4" w:space="31" w:color="FFFFFF"/>
          <w:right w:val="single" w:sz="4" w:space="31" w:color="FFFFFF"/>
          <w:between w:val="nil"/>
        </w:pBdr>
        <w:spacing w:line="360" w:lineRule="auto"/>
        <w:rPr>
          <w:color w:val="000000"/>
        </w:rPr>
      </w:pPr>
    </w:p>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p w:rsidR="00386F7C" w:rsidRDefault="0022704C">
      <w:pPr>
        <w:pStyle w:val="10"/>
        <w:pBdr>
          <w:top w:val="nil"/>
          <w:left w:val="nil"/>
          <w:bottom w:val="nil"/>
          <w:right w:val="nil"/>
          <w:between w:val="nil"/>
        </w:pBdr>
        <w:rPr>
          <w:color w:val="000000"/>
        </w:rPr>
      </w:pPr>
      <w:r>
        <w:rPr>
          <w:rFonts w:ascii="標楷體" w:eastAsia="標楷體" w:hAnsi="標楷體" w:cs="標楷體"/>
          <w:color w:val="000000"/>
          <w:sz w:val="24"/>
          <w:szCs w:val="24"/>
        </w:rPr>
        <w:t>五、素養導向教學規劃：</w:t>
      </w:r>
    </w:p>
    <w:tbl>
      <w:tblPr>
        <w:tblStyle w:val="a6"/>
        <w:tblW w:w="1507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47"/>
        <w:gridCol w:w="1559"/>
        <w:gridCol w:w="1559"/>
        <w:gridCol w:w="2977"/>
        <w:gridCol w:w="709"/>
        <w:gridCol w:w="2268"/>
        <w:gridCol w:w="1417"/>
        <w:gridCol w:w="1559"/>
        <w:gridCol w:w="1784"/>
      </w:tblGrid>
      <w:tr w:rsidR="00386F7C">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386F7C" w:rsidRDefault="0022704C">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Pr>
          <w:p w:rsidR="00386F7C" w:rsidRDefault="0022704C">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386F7C" w:rsidRDefault="0022704C">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386F7C" w:rsidRDefault="0022704C">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268"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386F7C" w:rsidRDefault="0022704C">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386F7C" w:rsidRDefault="0022704C">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55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386F7C" w:rsidRDefault="0022704C">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84" w:type="dxa"/>
            <w:vMerge w:val="restart"/>
            <w:tcBorders>
              <w:top w:val="single" w:sz="8" w:space="0" w:color="000000"/>
              <w:left w:val="single" w:sz="4" w:space="0" w:color="FFFFFF"/>
              <w:bottom w:val="single" w:sz="8" w:space="0" w:color="000000"/>
              <w:right w:val="single" w:sz="8" w:space="0" w:color="000000"/>
            </w:tcBorders>
            <w:shd w:val="clear" w:color="auto" w:fill="auto"/>
            <w:vAlign w:val="center"/>
          </w:tcPr>
          <w:p w:rsidR="00386F7C" w:rsidRDefault="0022704C">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386F7C">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268"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84" w:type="dxa"/>
            <w:vMerge/>
            <w:tcBorders>
              <w:top w:val="single" w:sz="8" w:space="0" w:color="000000"/>
              <w:left w:val="single" w:sz="4" w:space="0" w:color="FFFFFF"/>
              <w:bottom w:val="single" w:sz="8" w:space="0" w:color="000000"/>
              <w:right w:val="single" w:sz="8"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、月或起訖時間均可</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jc w:val="left"/>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386F7C" w:rsidRDefault="00386F7C">
            <w:pPr>
              <w:pStyle w:val="10"/>
              <w:pBdr>
                <w:top w:val="nil"/>
                <w:left w:val="nil"/>
                <w:bottom w:val="nil"/>
                <w:right w:val="nil"/>
                <w:between w:val="nil"/>
              </w:pBdr>
              <w:jc w:val="left"/>
              <w:rPr>
                <w:rFonts w:ascii="標楷體" w:eastAsia="標楷體" w:hAnsi="標楷體" w:cs="標楷體"/>
                <w:color w:val="FF0000"/>
                <w:sz w:val="24"/>
                <w:szCs w:val="24"/>
              </w:rPr>
            </w:pP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單元</w:t>
            </w:r>
            <w:proofErr w:type="gramStart"/>
            <w:r>
              <w:rPr>
                <w:rFonts w:ascii="標楷體" w:eastAsia="標楷體" w:hAnsi="標楷體" w:cs="標楷體"/>
                <w:color w:val="FF0000"/>
                <w:sz w:val="24"/>
                <w:szCs w:val="24"/>
              </w:rPr>
              <w:t>一</w:t>
            </w:r>
            <w:proofErr w:type="gramEnd"/>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活動</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w:t>
            </w:r>
            <w:proofErr w:type="gramEnd"/>
            <w:r>
              <w:rPr>
                <w:rFonts w:ascii="標楷體" w:eastAsia="標楷體" w:hAnsi="標楷體" w:cs="標楷體"/>
                <w:color w:val="FF0000"/>
                <w:sz w:val="24"/>
                <w:szCs w:val="24"/>
              </w:rPr>
              <w:t>活動重點之</w:t>
            </w:r>
            <w:proofErr w:type="gramStart"/>
            <w:r>
              <w:rPr>
                <w:rFonts w:ascii="標楷體" w:eastAsia="標楷體" w:hAnsi="標楷體" w:cs="標楷體"/>
                <w:color w:val="FF0000"/>
                <w:sz w:val="24"/>
                <w:szCs w:val="24"/>
              </w:rPr>
              <w:t>詳略</w:t>
            </w:r>
            <w:proofErr w:type="gramEnd"/>
            <w:r>
              <w:rPr>
                <w:rFonts w:ascii="標楷體" w:eastAsia="標楷體" w:hAnsi="標楷體" w:cs="標楷體"/>
                <w:color w:val="FF0000"/>
                <w:sz w:val="24"/>
                <w:szCs w:val="24"/>
              </w:rPr>
              <w:t>由各校自行斟酌決定﹚</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386F7C" w:rsidRDefault="00386F7C">
            <w:pPr>
              <w:pStyle w:val="10"/>
              <w:pBdr>
                <w:top w:val="nil"/>
                <w:left w:val="nil"/>
                <w:bottom w:val="nil"/>
                <w:right w:val="nil"/>
                <w:between w:val="nil"/>
              </w:pBdr>
              <w:ind w:left="317" w:hanging="317"/>
              <w:jc w:val="left"/>
              <w:rPr>
                <w:rFonts w:ascii="標楷體" w:eastAsia="標楷體" w:hAnsi="標楷體" w:cs="標楷體"/>
                <w:color w:val="FF0000"/>
                <w:sz w:val="24"/>
                <w:szCs w:val="24"/>
              </w:rPr>
            </w:pP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386F7C" w:rsidRDefault="00386F7C">
            <w:pPr>
              <w:pStyle w:val="10"/>
              <w:pBdr>
                <w:top w:val="nil"/>
                <w:left w:val="nil"/>
                <w:bottom w:val="nil"/>
                <w:right w:val="nil"/>
                <w:between w:val="nil"/>
              </w:pBdr>
              <w:ind w:left="92" w:hanging="6"/>
              <w:jc w:val="left"/>
              <w:rPr>
                <w:rFonts w:ascii="標楷體" w:eastAsia="標楷體" w:hAnsi="標楷體" w:cs="標楷體"/>
                <w:color w:val="FF0000"/>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386F7C" w:rsidRDefault="0022704C">
            <w:pPr>
              <w:pStyle w:val="10"/>
              <w:pBdr>
                <w:top w:val="nil"/>
                <w:left w:val="nil"/>
                <w:bottom w:val="nil"/>
                <w:right w:val="nil"/>
                <w:between w:val="nil"/>
              </w:pBdr>
              <w:ind w:left="-2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386F7C" w:rsidRDefault="0022704C">
            <w:pPr>
              <w:pStyle w:val="10"/>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1.觀察記錄</w:t>
            </w:r>
          </w:p>
          <w:p w:rsidR="00386F7C" w:rsidRDefault="0022704C">
            <w:pPr>
              <w:pStyle w:val="10"/>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2.學習單</w:t>
            </w:r>
          </w:p>
          <w:p w:rsidR="00386F7C" w:rsidRDefault="0022704C">
            <w:pPr>
              <w:pStyle w:val="10"/>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3.參與態度</w:t>
            </w:r>
          </w:p>
          <w:p w:rsidR="00386F7C" w:rsidRDefault="0022704C">
            <w:pPr>
              <w:pStyle w:val="10"/>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4.合作能力</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性別平等、</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人權、環境</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海洋、品德</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生命、法治</w:t>
            </w:r>
          </w:p>
          <w:p w:rsidR="00386F7C" w:rsidRDefault="0022704C">
            <w:pPr>
              <w:pStyle w:val="10"/>
              <w:pBdr>
                <w:top w:val="nil"/>
                <w:left w:val="nil"/>
                <w:bottom w:val="nil"/>
                <w:right w:val="nil"/>
                <w:between w:val="nil"/>
              </w:pBdr>
              <w:jc w:val="left"/>
              <w:rPr>
                <w:color w:val="000000"/>
              </w:rPr>
            </w:pPr>
            <w:r>
              <w:rPr>
                <w:rFonts w:ascii="標楷體" w:eastAsia="標楷體" w:hAnsi="標楷體" w:cs="標楷體"/>
                <w:color w:val="FF0000"/>
                <w:sz w:val="24"/>
                <w:szCs w:val="24"/>
              </w:rPr>
              <w:t>科技、資訊</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能源、安全</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防災、</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家庭教育、</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生涯規劃、</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多元文化、</w:t>
            </w:r>
          </w:p>
          <w:p w:rsidR="00386F7C" w:rsidRDefault="0022704C">
            <w:pPr>
              <w:pStyle w:val="10"/>
              <w:pBdr>
                <w:top w:val="nil"/>
                <w:left w:val="nil"/>
                <w:bottom w:val="nil"/>
                <w:right w:val="nil"/>
                <w:between w:val="nil"/>
              </w:pBdr>
              <w:jc w:val="left"/>
              <w:rPr>
                <w:color w:val="000000"/>
              </w:rPr>
            </w:pPr>
            <w:r>
              <w:rPr>
                <w:rFonts w:ascii="標楷體" w:eastAsia="標楷體" w:hAnsi="標楷體" w:cs="標楷體"/>
                <w:color w:val="FF0000"/>
                <w:sz w:val="24"/>
                <w:szCs w:val="24"/>
              </w:rPr>
              <w:t>閱讀素養、</w:t>
            </w:r>
          </w:p>
          <w:p w:rsidR="00386F7C" w:rsidRDefault="0022704C">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戶外教育、</w:t>
            </w:r>
          </w:p>
          <w:p w:rsidR="00386F7C" w:rsidRDefault="0022704C">
            <w:pPr>
              <w:pStyle w:val="10"/>
              <w:pBdr>
                <w:top w:val="nil"/>
                <w:left w:val="nil"/>
                <w:bottom w:val="nil"/>
                <w:right w:val="nil"/>
                <w:between w:val="nil"/>
              </w:pBdr>
              <w:jc w:val="left"/>
              <w:rPr>
                <w:color w:val="000000"/>
              </w:rPr>
            </w:pPr>
            <w:r>
              <w:rPr>
                <w:rFonts w:ascii="標楷體" w:eastAsia="標楷體" w:hAnsi="標楷體" w:cs="標楷體"/>
                <w:color w:val="FF0000"/>
                <w:sz w:val="24"/>
                <w:szCs w:val="24"/>
              </w:rPr>
              <w:t>國際教育、</w:t>
            </w:r>
          </w:p>
          <w:p w:rsidR="00386F7C" w:rsidRDefault="0022704C">
            <w:pPr>
              <w:pStyle w:val="10"/>
              <w:pBdr>
                <w:top w:val="nil"/>
                <w:left w:val="nil"/>
                <w:bottom w:val="nil"/>
                <w:right w:val="nil"/>
                <w:between w:val="nil"/>
              </w:pBdr>
              <w:jc w:val="left"/>
              <w:rPr>
                <w:color w:val="000000"/>
              </w:rPr>
            </w:pPr>
            <w:r>
              <w:rPr>
                <w:rFonts w:ascii="標楷體" w:eastAsia="標楷體" w:hAnsi="標楷體" w:cs="標楷體"/>
                <w:color w:val="FF0000"/>
                <w:sz w:val="24"/>
                <w:szCs w:val="24"/>
              </w:rPr>
              <w:t>原住民族教育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386F7C" w:rsidRDefault="0022704C">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t>□實施跨領域或跨科目協同教學(需另申請授課鐘點費者)</w:t>
            </w:r>
          </w:p>
          <w:p w:rsidR="00386F7C" w:rsidRDefault="0022704C">
            <w:pPr>
              <w:pStyle w:val="10"/>
              <w:pBdr>
                <w:top w:val="nil"/>
                <w:left w:val="nil"/>
                <w:bottom w:val="nil"/>
                <w:right w:val="nil"/>
                <w:between w:val="nil"/>
              </w:pBdr>
              <w:ind w:left="120" w:hanging="120"/>
              <w:jc w:val="left"/>
              <w:rPr>
                <w:rFonts w:ascii="標楷體" w:eastAsia="標楷體" w:hAnsi="標楷體" w:cs="標楷體"/>
                <w:color w:val="000000"/>
                <w:sz w:val="24"/>
                <w:szCs w:val="24"/>
              </w:rPr>
            </w:pPr>
            <w:r>
              <w:rPr>
                <w:rFonts w:ascii="標楷體" w:eastAsia="標楷體" w:hAnsi="標楷體" w:cs="標楷體"/>
                <w:color w:val="000000"/>
                <w:sz w:val="24"/>
                <w:szCs w:val="24"/>
              </w:rPr>
              <w:t>1.協同科目：</w:t>
            </w:r>
          </w:p>
          <w:p w:rsidR="00386F7C" w:rsidRDefault="0022704C">
            <w:pPr>
              <w:pStyle w:val="10"/>
              <w:pBdr>
                <w:top w:val="nil"/>
                <w:left w:val="nil"/>
                <w:bottom w:val="nil"/>
                <w:right w:val="nil"/>
                <w:between w:val="nil"/>
              </w:pBdr>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u w:val="single"/>
              </w:rPr>
              <w:t xml:space="preserve"> </w:t>
            </w: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 </w:t>
            </w:r>
          </w:p>
          <w:p w:rsidR="00386F7C" w:rsidRDefault="0022704C">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t>2.協同節數：</w:t>
            </w:r>
          </w:p>
          <w:p w:rsidR="00386F7C" w:rsidRDefault="0022704C">
            <w:pPr>
              <w:pStyle w:val="10"/>
              <w:pBdr>
                <w:top w:val="nil"/>
                <w:left w:val="nil"/>
                <w:bottom w:val="nil"/>
                <w:right w:val="nil"/>
                <w:between w:val="nil"/>
              </w:pBdr>
              <w:ind w:hanging="7"/>
              <w:jc w:val="left"/>
              <w:rPr>
                <w:color w:val="000000"/>
              </w:rPr>
            </w:pP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w:t>
            </w:r>
          </w:p>
        </w:tc>
      </w:tr>
      <w:tr w:rsidR="00E1114E"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Default="00E1114E">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Ad-</w:t>
            </w:r>
            <w:r w:rsidRPr="00FF5BC0">
              <w:rPr>
                <w:rFonts w:eastAsia="標楷體" w:hAnsi="標楷體"/>
                <w:bCs/>
                <w:sz w:val="24"/>
                <w:szCs w:val="24"/>
              </w:rPr>
              <w:t>Ⅳ</w:t>
            </w:r>
            <w:r w:rsidRPr="00FF5BC0">
              <w:rPr>
                <w:rFonts w:eastAsia="標楷體" w:hAnsi="標楷體"/>
                <w:bCs/>
                <w:sz w:val="24"/>
                <w:szCs w:val="24"/>
              </w:rPr>
              <w:t>-1</w:t>
            </w:r>
            <w:r w:rsidRPr="00FF5BC0">
              <w:rPr>
                <w:rFonts w:eastAsia="標楷體" w:hAnsi="標楷體"/>
                <w:bCs/>
                <w:sz w:val="24"/>
                <w:szCs w:val="24"/>
              </w:rPr>
              <w:t>為什麼保障人權與維護人性尊嚴有關？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lastRenderedPageBreak/>
              <w:t>公</w:t>
            </w:r>
            <w:r w:rsidRPr="00FF5BC0">
              <w:rPr>
                <w:rFonts w:eastAsia="標楷體" w:hAnsi="標楷體"/>
                <w:bCs/>
                <w:sz w:val="24"/>
                <w:szCs w:val="24"/>
              </w:rPr>
              <w:t>Ad-IV-2</w:t>
            </w:r>
            <w:r w:rsidRPr="00FF5BC0">
              <w:rPr>
                <w:rFonts w:eastAsia="標楷體" w:hAnsi="標楷體" w:hint="eastAsia"/>
                <w:bCs/>
                <w:sz w:val="24"/>
                <w:szCs w:val="24"/>
              </w:rPr>
              <w:t>為什麼人權應超越國籍、種族、族群、區域、文化、性別、性傾向與身心障礙等界限，受到普遍的保障？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Db-IV-1</w:t>
            </w:r>
            <w:r w:rsidRPr="00FF5BC0">
              <w:rPr>
                <w:rFonts w:eastAsia="標楷體" w:hAnsi="標楷體" w:hint="eastAsia"/>
                <w:bCs/>
                <w:sz w:val="24"/>
                <w:szCs w:val="24"/>
              </w:rPr>
              <w:t>個人的基本生活受到保障，和人性尊嚴及選擇自由有什麼關聯？</w:t>
            </w:r>
            <w:r w:rsidRPr="00FF5BC0">
              <w:rPr>
                <w:rFonts w:eastAsia="標楷體" w:hAnsi="標楷體"/>
                <w:bCs/>
                <w:sz w:val="24"/>
                <w:szCs w:val="24"/>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lastRenderedPageBreak/>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t>單元1</w:t>
            </w:r>
            <w:r>
              <w:rPr>
                <w:rFonts w:ascii="標楷體" w:eastAsia="標楷體" w:hAnsi="標楷體" w:hint="eastAsia"/>
                <w:sz w:val="24"/>
                <w:szCs w:val="24"/>
              </w:rPr>
              <w:t>人性尊嚴與人權保障／公民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E1114E"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22704C" w:rsidRPr="00F02399" w:rsidRDefault="0022704C" w:rsidP="0022704C">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22704C" w:rsidRDefault="0022704C" w:rsidP="0022704C">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22704C" w:rsidRDefault="0022704C" w:rsidP="0022704C">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22704C"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0022704C" w:rsidRPr="00F02399">
              <w:rPr>
                <w:rFonts w:ascii="標楷體" w:eastAsia="標楷體" w:hAnsi="標楷體" w:cs="標楷體" w:hint="eastAsia"/>
                <w:sz w:val="24"/>
                <w:szCs w:val="24"/>
              </w:rPr>
              <w:t>同儕互評</w:t>
            </w:r>
          </w:p>
          <w:p w:rsidR="0022704C"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0022704C"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lastRenderedPageBreak/>
              <w:t>6.課堂參與</w:t>
            </w:r>
          </w:p>
          <w:p w:rsidR="0022704C"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22704C" w:rsidRPr="00F02399" w:rsidRDefault="0022704C" w:rsidP="0022704C">
            <w:pPr>
              <w:spacing w:line="240" w:lineRule="exact"/>
              <w:rPr>
                <w:rFonts w:ascii="標楷體" w:eastAsia="標楷體" w:hAnsi="標楷體" w:cs="標楷體"/>
                <w:sz w:val="24"/>
                <w:szCs w:val="24"/>
              </w:rPr>
            </w:pPr>
          </w:p>
          <w:p w:rsidR="0022704C" w:rsidRDefault="0022704C" w:rsidP="0022704C">
            <w:pPr>
              <w:rPr>
                <w:rFonts w:eastAsia="標楷體" w:hAnsi="標楷體"/>
                <w:bCs/>
                <w:sz w:val="24"/>
                <w:szCs w:val="24"/>
              </w:rPr>
            </w:pPr>
          </w:p>
          <w:p w:rsidR="00E1114E" w:rsidRPr="00FF5BC0" w:rsidRDefault="00E1114E"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lastRenderedPageBreak/>
              <w:t>性別平等教育</w:t>
            </w:r>
          </w:p>
          <w:p w:rsidR="00E1114E" w:rsidRPr="00FF5BC0" w:rsidRDefault="00E1114E" w:rsidP="0022704C">
            <w:pPr>
              <w:rPr>
                <w:rFonts w:ascii="標楷體" w:eastAsia="標楷體" w:hAnsi="標楷體" w:cs="Arial"/>
                <w:sz w:val="24"/>
                <w:szCs w:val="24"/>
              </w:rPr>
            </w:pPr>
            <w:r w:rsidRPr="00FF5BC0">
              <w:rPr>
                <w:rFonts w:ascii="標楷體" w:eastAsia="標楷體" w:hAnsi="標楷體" w:cs="Arial" w:hint="eastAsia"/>
                <w:sz w:val="24"/>
                <w:szCs w:val="24"/>
              </w:rPr>
              <w:t>人權教育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E1114E" w:rsidRDefault="00E1114E">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E1114E"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Default="00E1114E">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Ad-</w:t>
            </w:r>
            <w:r w:rsidRPr="00FF5BC0">
              <w:rPr>
                <w:rFonts w:eastAsia="標楷體" w:hAnsi="標楷體"/>
                <w:bCs/>
                <w:sz w:val="24"/>
                <w:szCs w:val="24"/>
              </w:rPr>
              <w:t>Ⅳ</w:t>
            </w:r>
            <w:r w:rsidRPr="00FF5BC0">
              <w:rPr>
                <w:rFonts w:eastAsia="標楷體" w:hAnsi="標楷體"/>
                <w:bCs/>
                <w:sz w:val="24"/>
                <w:szCs w:val="24"/>
              </w:rPr>
              <w:t>-1</w:t>
            </w:r>
            <w:r w:rsidRPr="00FF5BC0">
              <w:rPr>
                <w:rFonts w:eastAsia="標楷體" w:hAnsi="標楷體"/>
                <w:bCs/>
                <w:sz w:val="24"/>
                <w:szCs w:val="24"/>
              </w:rPr>
              <w:t>為什麼保障人權與維護人性尊嚴有關？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Ad-IV-2</w:t>
            </w:r>
            <w:r w:rsidRPr="00FF5BC0">
              <w:rPr>
                <w:rFonts w:eastAsia="標楷體" w:hAnsi="標楷體" w:hint="eastAsia"/>
                <w:bCs/>
                <w:sz w:val="24"/>
                <w:szCs w:val="24"/>
              </w:rPr>
              <w:t>為什麼人權應超越國籍、種族、族群、區域、文化、性別、性傾向與身心障礙等界限，受到普遍的保障？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Db-IV-1</w:t>
            </w:r>
            <w:r w:rsidRPr="00FF5BC0">
              <w:rPr>
                <w:rFonts w:eastAsia="標楷體" w:hAnsi="標楷體" w:hint="eastAsia"/>
                <w:bCs/>
                <w:sz w:val="24"/>
                <w:szCs w:val="24"/>
              </w:rPr>
              <w:t>個人的基本</w:t>
            </w:r>
            <w:r w:rsidRPr="00FF5BC0">
              <w:rPr>
                <w:rFonts w:eastAsia="標楷體" w:hAnsi="標楷體" w:hint="eastAsia"/>
                <w:bCs/>
                <w:sz w:val="24"/>
                <w:szCs w:val="24"/>
              </w:rPr>
              <w:lastRenderedPageBreak/>
              <w:t>生活受到保障，和人性尊嚴及選擇自由有什麼關聯？</w:t>
            </w:r>
            <w:r w:rsidRPr="00FF5BC0">
              <w:rPr>
                <w:rFonts w:eastAsia="標楷體" w:hAnsi="標楷體"/>
                <w:bCs/>
                <w:sz w:val="24"/>
                <w:szCs w:val="24"/>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lastRenderedPageBreak/>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t>單元1</w:t>
            </w:r>
            <w:r>
              <w:rPr>
                <w:rFonts w:ascii="標楷體" w:eastAsia="標楷體" w:hAnsi="標楷體" w:hint="eastAsia"/>
                <w:sz w:val="24"/>
                <w:szCs w:val="24"/>
              </w:rPr>
              <w:t>人性尊嚴與人權保障／公民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E1114E"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E1114E" w:rsidRPr="00FF5BC0" w:rsidRDefault="00E1114E"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E1114E" w:rsidRPr="00FF5BC0" w:rsidRDefault="00E1114E" w:rsidP="0022704C">
            <w:pPr>
              <w:rPr>
                <w:rFonts w:ascii="標楷體" w:eastAsia="標楷體" w:hAnsi="標楷體" w:cs="Arial"/>
                <w:sz w:val="24"/>
                <w:szCs w:val="24"/>
              </w:rPr>
            </w:pPr>
            <w:r w:rsidRPr="00FF5BC0">
              <w:rPr>
                <w:rFonts w:ascii="標楷體" w:eastAsia="標楷體" w:hAnsi="標楷體" w:cs="Arial" w:hint="eastAsia"/>
                <w:sz w:val="24"/>
                <w:szCs w:val="24"/>
              </w:rPr>
              <w:t>人權教育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E1114E" w:rsidRDefault="00E1114E">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t>9/11補9/20(</w:t>
            </w:r>
            <w:proofErr w:type="gramStart"/>
            <w:r>
              <w:rPr>
                <w:rFonts w:ascii="標楷體" w:eastAsia="標楷體" w:hAnsi="標楷體" w:cs="標楷體"/>
                <w:color w:val="000000"/>
                <w:sz w:val="24"/>
                <w:szCs w:val="24"/>
              </w:rPr>
              <w:t>一</w:t>
            </w:r>
            <w:proofErr w:type="gramEnd"/>
            <w:r>
              <w:rPr>
                <w:rFonts w:ascii="標楷體" w:eastAsia="標楷體" w:hAnsi="標楷體" w:cs="標楷體"/>
                <w:color w:val="000000"/>
                <w:sz w:val="24"/>
                <w:szCs w:val="24"/>
              </w:rPr>
              <w:t>)課程</w:t>
            </w:r>
          </w:p>
          <w:p w:rsidR="00E1114E" w:rsidRDefault="00E1114E">
            <w:pPr>
              <w:pStyle w:val="10"/>
              <w:pBdr>
                <w:top w:val="nil"/>
                <w:left w:val="nil"/>
                <w:bottom w:val="nil"/>
                <w:right w:val="nil"/>
                <w:between w:val="nil"/>
              </w:pBdr>
              <w:ind w:hanging="7"/>
              <w:jc w:val="left"/>
              <w:rPr>
                <w:color w:val="000000"/>
              </w:rPr>
            </w:pPr>
            <w:r>
              <w:rPr>
                <w:rFonts w:ascii="標楷體" w:eastAsia="標楷體" w:hAnsi="標楷體" w:cs="標楷體"/>
                <w:color w:val="FF0000"/>
                <w:sz w:val="24"/>
                <w:szCs w:val="24"/>
              </w:rPr>
              <w:t>九年級複習考(日期未定)</w:t>
            </w:r>
          </w:p>
        </w:tc>
      </w:tr>
      <w:tr w:rsidR="00E1114E"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Default="00E1114E">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Ad-</w:t>
            </w:r>
            <w:r w:rsidRPr="00FF5BC0">
              <w:rPr>
                <w:rFonts w:eastAsia="標楷體" w:hAnsi="標楷體"/>
                <w:bCs/>
                <w:sz w:val="24"/>
                <w:szCs w:val="24"/>
              </w:rPr>
              <w:t>Ⅳ</w:t>
            </w:r>
            <w:r w:rsidRPr="00FF5BC0">
              <w:rPr>
                <w:rFonts w:eastAsia="標楷體" w:hAnsi="標楷體"/>
                <w:bCs/>
                <w:sz w:val="24"/>
                <w:szCs w:val="24"/>
              </w:rPr>
              <w:t>-1</w:t>
            </w:r>
            <w:r w:rsidRPr="00FF5BC0">
              <w:rPr>
                <w:rFonts w:eastAsia="標楷體" w:hAnsi="標楷體"/>
                <w:bCs/>
                <w:sz w:val="24"/>
                <w:szCs w:val="24"/>
              </w:rPr>
              <w:t>為什麼保障人權與維護人性尊嚴有關？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Ad-IV-2</w:t>
            </w:r>
            <w:r w:rsidRPr="00FF5BC0">
              <w:rPr>
                <w:rFonts w:eastAsia="標楷體" w:hAnsi="標楷體" w:hint="eastAsia"/>
                <w:bCs/>
                <w:sz w:val="24"/>
                <w:szCs w:val="24"/>
              </w:rPr>
              <w:t>為什麼人權應超越國籍、種族、族群、區域、文化、性別、性傾向與身心障礙等界限，受到普遍的保障？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Db-IV-1</w:t>
            </w:r>
            <w:r w:rsidRPr="00FF5BC0">
              <w:rPr>
                <w:rFonts w:eastAsia="標楷體" w:hAnsi="標楷體" w:hint="eastAsia"/>
                <w:bCs/>
                <w:sz w:val="24"/>
                <w:szCs w:val="24"/>
              </w:rPr>
              <w:t>個人的基本生活受到保障，和人性尊嚴及選擇自由有什麼關聯？</w:t>
            </w:r>
            <w:r w:rsidRPr="00FF5BC0">
              <w:rPr>
                <w:rFonts w:eastAsia="標楷體" w:hAnsi="標楷體"/>
                <w:bCs/>
                <w:sz w:val="24"/>
                <w:szCs w:val="24"/>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t>單元1</w:t>
            </w:r>
            <w:r>
              <w:rPr>
                <w:rFonts w:ascii="標楷體" w:eastAsia="標楷體" w:hAnsi="標楷體" w:hint="eastAsia"/>
                <w:sz w:val="24"/>
                <w:szCs w:val="24"/>
              </w:rPr>
              <w:t>人性尊嚴與人權保障／公民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E1114E"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E1114E" w:rsidRPr="00FF5BC0" w:rsidRDefault="00E1114E"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E1114E" w:rsidRDefault="00E1114E" w:rsidP="0022704C">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084D48" w:rsidRPr="00FF5BC0" w:rsidRDefault="00084D48" w:rsidP="0022704C">
            <w:pPr>
              <w:rPr>
                <w:rFonts w:ascii="標楷體" w:eastAsia="標楷體" w:hAnsi="標楷體" w:cs="Arial" w:hint="eastAsia"/>
                <w:sz w:val="24"/>
                <w:szCs w:val="24"/>
              </w:rPr>
            </w:pPr>
            <w:r>
              <w:rPr>
                <w:rFonts w:ascii="標楷體" w:eastAsia="標楷體" w:hAnsi="標楷體" w:cs="標楷體"/>
                <w:color w:val="FF0000"/>
                <w:sz w:val="24"/>
                <w:szCs w:val="24"/>
              </w:rPr>
              <w:t>國際教育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E1114E" w:rsidRDefault="00E1114E">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E1114E"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Default="00E1114E">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Ad-IV-2</w:t>
            </w:r>
            <w:r w:rsidRPr="00FF5BC0">
              <w:rPr>
                <w:rFonts w:eastAsia="標楷體" w:hAnsi="標楷體" w:hint="eastAsia"/>
                <w:bCs/>
                <w:sz w:val="24"/>
                <w:szCs w:val="24"/>
              </w:rPr>
              <w:t>為什麼人權應超越國籍、種族、族群、區域、文化、性別、性傾</w:t>
            </w:r>
            <w:r w:rsidRPr="00FF5BC0">
              <w:rPr>
                <w:rFonts w:eastAsia="標楷體" w:hAnsi="標楷體" w:hint="eastAsia"/>
                <w:bCs/>
                <w:sz w:val="24"/>
                <w:szCs w:val="24"/>
              </w:rPr>
              <w:lastRenderedPageBreak/>
              <w:t>向與身心障礙等界限，受到普遍的保障？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Da-IV-1</w:t>
            </w:r>
            <w:r w:rsidRPr="00FF5BC0">
              <w:rPr>
                <w:rFonts w:eastAsia="標楷體" w:hAnsi="標楷體" w:hint="eastAsia"/>
                <w:bCs/>
                <w:sz w:val="24"/>
                <w:szCs w:val="24"/>
              </w:rPr>
              <w:t>日常生活中</w:t>
            </w:r>
            <w:proofErr w:type="gramStart"/>
            <w:r w:rsidRPr="00FF5BC0">
              <w:rPr>
                <w:rFonts w:eastAsia="標楷體" w:hAnsi="標楷體" w:hint="eastAsia"/>
                <w:bCs/>
                <w:sz w:val="24"/>
                <w:szCs w:val="24"/>
              </w:rPr>
              <w:t>所說的</w:t>
            </w:r>
            <w:proofErr w:type="gramEnd"/>
            <w:r w:rsidRPr="00FF5BC0">
              <w:rPr>
                <w:rFonts w:eastAsia="標楷體" w:hAnsi="標楷體" w:hint="eastAsia"/>
                <w:bCs/>
                <w:sz w:val="24"/>
                <w:szCs w:val="24"/>
              </w:rPr>
              <w:t>「公不公平」有哪些例子？考量的原理或原則有哪些？</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Da-</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日常生活中，個人或群體可能面臨哪些不公平處境？</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proofErr w:type="spellStart"/>
            <w:r w:rsidRPr="00FF5BC0">
              <w:rPr>
                <w:rFonts w:eastAsia="標楷體" w:hAnsi="標楷體"/>
                <w:bCs/>
                <w:sz w:val="24"/>
                <w:szCs w:val="24"/>
              </w:rPr>
              <w:t>Bc</w:t>
            </w:r>
            <w:proofErr w:type="spellEnd"/>
            <w:r w:rsidRPr="00FF5BC0">
              <w:rPr>
                <w:rFonts w:eastAsia="標楷體" w:hAnsi="標楷體"/>
                <w:bCs/>
                <w:sz w:val="24"/>
                <w:szCs w:val="24"/>
              </w:rPr>
              <w:t>-</w:t>
            </w:r>
            <w:r w:rsidRPr="00FF5BC0">
              <w:rPr>
                <w:rFonts w:eastAsia="標楷體" w:hAnsi="標楷體" w:hint="eastAsia"/>
                <w:bCs/>
                <w:sz w:val="24"/>
                <w:szCs w:val="24"/>
              </w:rPr>
              <w:t>Ⅳ</w:t>
            </w:r>
            <w:r w:rsidRPr="00FF5BC0">
              <w:rPr>
                <w:rFonts w:eastAsia="標楷體" w:hAnsi="標楷體"/>
                <w:bCs/>
                <w:sz w:val="24"/>
                <w:szCs w:val="24"/>
              </w:rPr>
              <w:t>-3</w:t>
            </w:r>
            <w:r w:rsidRPr="00FF5BC0">
              <w:rPr>
                <w:rFonts w:eastAsia="標楷體" w:hAnsi="標楷體"/>
                <w:bCs/>
                <w:sz w:val="24"/>
                <w:szCs w:val="24"/>
              </w:rPr>
              <w:t>社會規範如何隨著時間與空間而變動？</w:t>
            </w:r>
            <w:r w:rsidRPr="00FF5BC0">
              <w:rPr>
                <w:rFonts w:eastAsia="標楷體" w:hAnsi="標楷體" w:hint="eastAsia"/>
                <w:bCs/>
                <w:sz w:val="24"/>
                <w:szCs w:val="24"/>
              </w:rPr>
              <w:t>臺灣社會之族群、性別、性傾向與身心障礙相關規範如何變動？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lastRenderedPageBreak/>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比較社會現象的</w:t>
            </w:r>
            <w:r w:rsidRPr="00FF5BC0">
              <w:rPr>
                <w:rFonts w:eastAsia="標楷體" w:hAnsi="標楷體" w:hint="eastAsia"/>
                <w:bCs/>
                <w:sz w:val="24"/>
                <w:szCs w:val="24"/>
              </w:rPr>
              <w:lastRenderedPageBreak/>
              <w:t>多種解釋觀點。</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lastRenderedPageBreak/>
              <w:t>單元2性別平權</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E1114E"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w:t>
            </w:r>
            <w:r>
              <w:rPr>
                <w:rFonts w:ascii="標楷體" w:eastAsia="標楷體" w:hAnsi="標楷體" w:cs="標楷體" w:hint="eastAsia"/>
                <w:sz w:val="24"/>
                <w:szCs w:val="24"/>
              </w:rPr>
              <w:lastRenderedPageBreak/>
              <w:t>檔案</w:t>
            </w:r>
          </w:p>
          <w:p w:rsidR="00E1114E" w:rsidRPr="00FF5BC0" w:rsidRDefault="00E1114E"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1114E" w:rsidRDefault="00E1114E" w:rsidP="0022704C">
            <w:pPr>
              <w:rPr>
                <w:rFonts w:ascii="標楷體" w:eastAsia="標楷體" w:hAnsi="標楷體"/>
                <w:sz w:val="24"/>
                <w:szCs w:val="24"/>
              </w:rPr>
            </w:pPr>
            <w:r w:rsidRPr="00FF5BC0">
              <w:rPr>
                <w:rFonts w:ascii="標楷體" w:eastAsia="標楷體" w:hAnsi="標楷體" w:hint="eastAsia"/>
                <w:sz w:val="24"/>
                <w:szCs w:val="24"/>
              </w:rPr>
              <w:lastRenderedPageBreak/>
              <w:t>性別平等教育</w:t>
            </w:r>
          </w:p>
          <w:p w:rsidR="00A22CBA" w:rsidRPr="00A22CBA" w:rsidRDefault="00B02A63" w:rsidP="00A22CBA">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00A22CBA" w:rsidRPr="00A22CBA">
              <w:rPr>
                <w:rFonts w:ascii="標楷體" w:eastAsia="標楷體" w:hAnsi="標楷體" w:hint="eastAsia"/>
                <w:color w:val="F79646" w:themeColor="accent6"/>
                <w:sz w:val="24"/>
                <w:szCs w:val="24"/>
              </w:rPr>
              <w:t>教育</w:t>
            </w:r>
          </w:p>
          <w:p w:rsidR="00A22CBA" w:rsidRPr="00A22CBA" w:rsidRDefault="00A22CBA" w:rsidP="00A22CBA">
            <w:pPr>
              <w:rPr>
                <w:rFonts w:ascii="標楷體" w:eastAsia="標楷體" w:hAnsi="標楷體"/>
                <w:color w:val="F79646" w:themeColor="accent6"/>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J4 了解自己的人格特 質與價值觀。 </w:t>
            </w:r>
          </w:p>
          <w:p w:rsidR="00A22CBA" w:rsidRDefault="00A22CBA" w:rsidP="00A22CBA">
            <w:pPr>
              <w:rPr>
                <w:rFonts w:ascii="標楷體" w:eastAsia="標楷體" w:hAnsi="標楷體"/>
                <w:color w:val="F79646" w:themeColor="accent6"/>
                <w:sz w:val="24"/>
                <w:szCs w:val="24"/>
              </w:rPr>
            </w:pPr>
            <w:proofErr w:type="gramStart"/>
            <w:r w:rsidRPr="00A22CBA">
              <w:rPr>
                <w:rFonts w:ascii="標楷體" w:eastAsia="標楷體" w:hAnsi="標楷體"/>
                <w:color w:val="F79646" w:themeColor="accent6"/>
                <w:sz w:val="24"/>
                <w:szCs w:val="24"/>
              </w:rPr>
              <w:lastRenderedPageBreak/>
              <w:t>涯</w:t>
            </w:r>
            <w:proofErr w:type="gramEnd"/>
            <w:r w:rsidRPr="00A22CBA">
              <w:rPr>
                <w:rFonts w:ascii="標楷體" w:eastAsia="標楷體" w:hAnsi="標楷體"/>
                <w:color w:val="F79646" w:themeColor="accent6"/>
                <w:sz w:val="24"/>
                <w:szCs w:val="24"/>
              </w:rPr>
              <w:t xml:space="preserve"> J5 探索性別與生涯</w:t>
            </w:r>
            <w:proofErr w:type="gramStart"/>
            <w:r w:rsidRPr="00A22CBA">
              <w:rPr>
                <w:rFonts w:ascii="標楷體" w:eastAsia="標楷體" w:hAnsi="標楷體"/>
                <w:color w:val="F79646" w:themeColor="accent6"/>
                <w:sz w:val="24"/>
                <w:szCs w:val="24"/>
              </w:rPr>
              <w:t>規</w:t>
            </w:r>
            <w:proofErr w:type="gramEnd"/>
            <w:r w:rsidRPr="00A22CBA">
              <w:rPr>
                <w:rFonts w:ascii="標楷體" w:eastAsia="標楷體" w:hAnsi="標楷體"/>
                <w:color w:val="F79646" w:themeColor="accent6"/>
                <w:sz w:val="24"/>
                <w:szCs w:val="24"/>
              </w:rPr>
              <w:t xml:space="preserve"> 劃的關係。</w:t>
            </w:r>
          </w:p>
          <w:p w:rsidR="00084D48" w:rsidRPr="00FF5BC0" w:rsidRDefault="00084D48" w:rsidP="00A22CBA">
            <w:pPr>
              <w:rPr>
                <w:rFonts w:ascii="標楷體" w:eastAsia="標楷體" w:hAnsi="標楷體" w:hint="eastAsia"/>
                <w:sz w:val="24"/>
                <w:szCs w:val="24"/>
              </w:rPr>
            </w:pPr>
            <w:r>
              <w:rPr>
                <w:rFonts w:ascii="標楷體" w:eastAsia="標楷體" w:hAnsi="標楷體" w:cs="標楷體"/>
                <w:color w:val="FF0000"/>
                <w:sz w:val="24"/>
                <w:szCs w:val="24"/>
              </w:rPr>
              <w:t>國際教育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E1114E" w:rsidRDefault="00E1114E">
            <w:pPr>
              <w:pStyle w:val="10"/>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9/20、21放假</w:t>
            </w:r>
          </w:p>
        </w:tc>
      </w:tr>
      <w:tr w:rsidR="00E1114E"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Default="00E1114E">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Ad-IV-2</w:t>
            </w:r>
            <w:r w:rsidRPr="00FF5BC0">
              <w:rPr>
                <w:rFonts w:eastAsia="標楷體" w:hAnsi="標楷體" w:hint="eastAsia"/>
                <w:bCs/>
                <w:sz w:val="24"/>
                <w:szCs w:val="24"/>
              </w:rPr>
              <w:t>為什麼人權應超越國籍、種族、族群、區域、文化、性別、性傾向與身心障</w:t>
            </w:r>
            <w:r w:rsidRPr="00FF5BC0">
              <w:rPr>
                <w:rFonts w:eastAsia="標楷體" w:hAnsi="標楷體" w:hint="eastAsia"/>
                <w:bCs/>
                <w:sz w:val="24"/>
                <w:szCs w:val="24"/>
              </w:rPr>
              <w:lastRenderedPageBreak/>
              <w:t>礙等界限，受到普遍的保障？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Da-IV-1</w:t>
            </w:r>
            <w:r w:rsidRPr="00FF5BC0">
              <w:rPr>
                <w:rFonts w:eastAsia="標楷體" w:hAnsi="標楷體" w:hint="eastAsia"/>
                <w:bCs/>
                <w:sz w:val="24"/>
                <w:szCs w:val="24"/>
              </w:rPr>
              <w:t>日常生活中</w:t>
            </w:r>
            <w:proofErr w:type="gramStart"/>
            <w:r w:rsidRPr="00FF5BC0">
              <w:rPr>
                <w:rFonts w:eastAsia="標楷體" w:hAnsi="標楷體" w:hint="eastAsia"/>
                <w:bCs/>
                <w:sz w:val="24"/>
                <w:szCs w:val="24"/>
              </w:rPr>
              <w:t>所說的</w:t>
            </w:r>
            <w:proofErr w:type="gramEnd"/>
            <w:r w:rsidRPr="00FF5BC0">
              <w:rPr>
                <w:rFonts w:eastAsia="標楷體" w:hAnsi="標楷體" w:hint="eastAsia"/>
                <w:bCs/>
                <w:sz w:val="24"/>
                <w:szCs w:val="24"/>
              </w:rPr>
              <w:t>「公不公平」有哪些例子？考量的原理或原則有哪些？</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Da-</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日常生活中，個人或群體可能面臨哪些不公平處境？</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proofErr w:type="spellStart"/>
            <w:r w:rsidRPr="00FF5BC0">
              <w:rPr>
                <w:rFonts w:eastAsia="標楷體" w:hAnsi="標楷體"/>
                <w:bCs/>
                <w:sz w:val="24"/>
                <w:szCs w:val="24"/>
              </w:rPr>
              <w:t>Bc</w:t>
            </w:r>
            <w:proofErr w:type="spellEnd"/>
            <w:r w:rsidRPr="00FF5BC0">
              <w:rPr>
                <w:rFonts w:eastAsia="標楷體" w:hAnsi="標楷體"/>
                <w:bCs/>
                <w:sz w:val="24"/>
                <w:szCs w:val="24"/>
              </w:rPr>
              <w:t>-</w:t>
            </w:r>
            <w:r w:rsidRPr="00FF5BC0">
              <w:rPr>
                <w:rFonts w:eastAsia="標楷體" w:hAnsi="標楷體" w:hint="eastAsia"/>
                <w:bCs/>
                <w:sz w:val="24"/>
                <w:szCs w:val="24"/>
              </w:rPr>
              <w:t>Ⅳ</w:t>
            </w:r>
            <w:r w:rsidRPr="00FF5BC0">
              <w:rPr>
                <w:rFonts w:eastAsia="標楷體" w:hAnsi="標楷體"/>
                <w:bCs/>
                <w:sz w:val="24"/>
                <w:szCs w:val="24"/>
              </w:rPr>
              <w:t>-3</w:t>
            </w:r>
            <w:r w:rsidRPr="00FF5BC0">
              <w:rPr>
                <w:rFonts w:eastAsia="標楷體" w:hAnsi="標楷體"/>
                <w:bCs/>
                <w:sz w:val="24"/>
                <w:szCs w:val="24"/>
              </w:rPr>
              <w:t>社會規範如何隨著時間與空間而變動？</w:t>
            </w:r>
            <w:r w:rsidRPr="00FF5BC0">
              <w:rPr>
                <w:rFonts w:eastAsia="標楷體" w:hAnsi="標楷體" w:hint="eastAsia"/>
                <w:bCs/>
                <w:sz w:val="24"/>
                <w:szCs w:val="24"/>
              </w:rPr>
              <w:t>臺灣社會之族群、性別、性傾向與身心障礙相關規範如何變動？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lastRenderedPageBreak/>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比較社會現象的多種解釋觀</w:t>
            </w:r>
            <w:r w:rsidRPr="00FF5BC0">
              <w:rPr>
                <w:rFonts w:eastAsia="標楷體" w:hAnsi="標楷體" w:hint="eastAsia"/>
                <w:bCs/>
                <w:sz w:val="24"/>
                <w:szCs w:val="24"/>
              </w:rPr>
              <w:lastRenderedPageBreak/>
              <w:t>點。</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lastRenderedPageBreak/>
              <w:t>單元2性別平權</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E1114E"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E1114E" w:rsidRPr="00FF5BC0" w:rsidRDefault="00E1114E"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1114E" w:rsidRDefault="00E1114E" w:rsidP="0022704C">
            <w:pPr>
              <w:rPr>
                <w:rFonts w:ascii="標楷體" w:eastAsia="標楷體" w:hAnsi="標楷體"/>
                <w:sz w:val="24"/>
                <w:szCs w:val="24"/>
              </w:rPr>
            </w:pPr>
            <w:r w:rsidRPr="00FF5BC0">
              <w:rPr>
                <w:rFonts w:ascii="標楷體" w:eastAsia="標楷體" w:hAnsi="標楷體" w:hint="eastAsia"/>
                <w:sz w:val="24"/>
                <w:szCs w:val="24"/>
              </w:rPr>
              <w:lastRenderedPageBreak/>
              <w:t>性別平等教育</w:t>
            </w:r>
          </w:p>
          <w:p w:rsidR="00A22CBA" w:rsidRPr="00A22CBA" w:rsidRDefault="00B02A63" w:rsidP="00A22CBA">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00A22CBA" w:rsidRPr="00A22CBA">
              <w:rPr>
                <w:rFonts w:ascii="標楷體" w:eastAsia="標楷體" w:hAnsi="標楷體" w:hint="eastAsia"/>
                <w:color w:val="F79646" w:themeColor="accent6"/>
                <w:sz w:val="24"/>
                <w:szCs w:val="24"/>
              </w:rPr>
              <w:t>教育</w:t>
            </w:r>
          </w:p>
          <w:p w:rsidR="00A22CBA" w:rsidRPr="00A22CBA" w:rsidRDefault="00A22CBA" w:rsidP="00A22CBA">
            <w:pPr>
              <w:rPr>
                <w:rFonts w:ascii="標楷體" w:eastAsia="標楷體" w:hAnsi="標楷體"/>
                <w:color w:val="F79646" w:themeColor="accent6"/>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J4 了解自己的人格特 質與價值觀。 </w:t>
            </w:r>
          </w:p>
          <w:p w:rsidR="00A22CBA" w:rsidRPr="00FF5BC0" w:rsidRDefault="00A22CBA" w:rsidP="00A22CBA">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J5 探索性</w:t>
            </w:r>
            <w:r w:rsidRPr="00A22CBA">
              <w:rPr>
                <w:rFonts w:ascii="標楷體" w:eastAsia="標楷體" w:hAnsi="標楷體"/>
                <w:color w:val="F79646" w:themeColor="accent6"/>
                <w:sz w:val="24"/>
                <w:szCs w:val="24"/>
              </w:rPr>
              <w:lastRenderedPageBreak/>
              <w:t>別與生涯規 劃的關係。</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E1114E" w:rsidRDefault="00E1114E">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E1114E"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Default="00E1114E">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Ad-IV-2</w:t>
            </w:r>
            <w:r w:rsidRPr="00FF5BC0">
              <w:rPr>
                <w:rFonts w:eastAsia="標楷體" w:hAnsi="標楷體" w:hint="eastAsia"/>
                <w:bCs/>
                <w:sz w:val="24"/>
                <w:szCs w:val="24"/>
              </w:rPr>
              <w:t>為什麼人權應超越國籍、種族、族群、區域、文化、性別、性傾向與身心障礙等界限，</w:t>
            </w:r>
            <w:r w:rsidRPr="00FF5BC0">
              <w:rPr>
                <w:rFonts w:eastAsia="標楷體" w:hAnsi="標楷體" w:hint="eastAsia"/>
                <w:bCs/>
                <w:sz w:val="24"/>
                <w:szCs w:val="24"/>
              </w:rPr>
              <w:lastRenderedPageBreak/>
              <w:t>受到普遍的保障？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Da-IV-1</w:t>
            </w:r>
            <w:r w:rsidRPr="00FF5BC0">
              <w:rPr>
                <w:rFonts w:eastAsia="標楷體" w:hAnsi="標楷體" w:hint="eastAsia"/>
                <w:bCs/>
                <w:sz w:val="24"/>
                <w:szCs w:val="24"/>
              </w:rPr>
              <w:t>日常生活中</w:t>
            </w:r>
            <w:proofErr w:type="gramStart"/>
            <w:r w:rsidRPr="00FF5BC0">
              <w:rPr>
                <w:rFonts w:eastAsia="標楷體" w:hAnsi="標楷體" w:hint="eastAsia"/>
                <w:bCs/>
                <w:sz w:val="24"/>
                <w:szCs w:val="24"/>
              </w:rPr>
              <w:t>所說的</w:t>
            </w:r>
            <w:proofErr w:type="gramEnd"/>
            <w:r w:rsidRPr="00FF5BC0">
              <w:rPr>
                <w:rFonts w:eastAsia="標楷體" w:hAnsi="標楷體" w:hint="eastAsia"/>
                <w:bCs/>
                <w:sz w:val="24"/>
                <w:szCs w:val="24"/>
              </w:rPr>
              <w:t>「公不公平」有哪些例子？考量的原理或原則有哪些？</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Da-</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日常生活中，個人或群體可能面臨哪些不公平處境？</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proofErr w:type="spellStart"/>
            <w:r w:rsidRPr="00FF5BC0">
              <w:rPr>
                <w:rFonts w:eastAsia="標楷體" w:hAnsi="標楷體"/>
                <w:bCs/>
                <w:sz w:val="24"/>
                <w:szCs w:val="24"/>
              </w:rPr>
              <w:t>Bc</w:t>
            </w:r>
            <w:proofErr w:type="spellEnd"/>
            <w:r w:rsidRPr="00FF5BC0">
              <w:rPr>
                <w:rFonts w:eastAsia="標楷體" w:hAnsi="標楷體"/>
                <w:bCs/>
                <w:sz w:val="24"/>
                <w:szCs w:val="24"/>
              </w:rPr>
              <w:t>-</w:t>
            </w:r>
            <w:r w:rsidRPr="00FF5BC0">
              <w:rPr>
                <w:rFonts w:eastAsia="標楷體" w:hAnsi="標楷體" w:hint="eastAsia"/>
                <w:bCs/>
                <w:sz w:val="24"/>
                <w:szCs w:val="24"/>
              </w:rPr>
              <w:t>Ⅳ</w:t>
            </w:r>
            <w:r w:rsidRPr="00FF5BC0">
              <w:rPr>
                <w:rFonts w:eastAsia="標楷體" w:hAnsi="標楷體"/>
                <w:bCs/>
                <w:sz w:val="24"/>
                <w:szCs w:val="24"/>
              </w:rPr>
              <w:t>-3</w:t>
            </w:r>
            <w:r w:rsidRPr="00FF5BC0">
              <w:rPr>
                <w:rFonts w:eastAsia="標楷體" w:hAnsi="標楷體"/>
                <w:bCs/>
                <w:sz w:val="24"/>
                <w:szCs w:val="24"/>
              </w:rPr>
              <w:t>社會規範如何隨著時間與空間而變動？</w:t>
            </w:r>
            <w:r w:rsidRPr="00FF5BC0">
              <w:rPr>
                <w:rFonts w:eastAsia="標楷體" w:hAnsi="標楷體" w:hint="eastAsia"/>
                <w:bCs/>
                <w:sz w:val="24"/>
                <w:szCs w:val="24"/>
              </w:rPr>
              <w:t>臺灣社會之族群、性別、性傾向與身心障礙相關規範如何變動？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lastRenderedPageBreak/>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比較社會現象的多種解釋觀點。</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t>單元2性別平權</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E1114E"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E1114E" w:rsidRPr="00FF5BC0" w:rsidRDefault="00E1114E"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1114E" w:rsidRDefault="00E1114E"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A22CBA" w:rsidRPr="00A22CBA" w:rsidRDefault="00B02A63" w:rsidP="00A22CBA">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00A22CBA" w:rsidRPr="00A22CBA">
              <w:rPr>
                <w:rFonts w:ascii="標楷體" w:eastAsia="標楷體" w:hAnsi="標楷體" w:hint="eastAsia"/>
                <w:color w:val="F79646" w:themeColor="accent6"/>
                <w:sz w:val="24"/>
                <w:szCs w:val="24"/>
              </w:rPr>
              <w:t>教育</w:t>
            </w:r>
          </w:p>
          <w:p w:rsidR="00A22CBA" w:rsidRPr="00A22CBA" w:rsidRDefault="00A22CBA" w:rsidP="00A22CBA">
            <w:pPr>
              <w:rPr>
                <w:rFonts w:ascii="標楷體" w:eastAsia="標楷體" w:hAnsi="標楷體"/>
                <w:color w:val="F79646" w:themeColor="accent6"/>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J4 了解自己的人格特 質與價值觀。 </w:t>
            </w:r>
          </w:p>
          <w:p w:rsidR="00A22CBA" w:rsidRPr="00FF5BC0" w:rsidRDefault="00A22CBA" w:rsidP="00A22CBA">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J5 探索性別與生涯規 </w:t>
            </w:r>
            <w:r w:rsidRPr="00A22CBA">
              <w:rPr>
                <w:rFonts w:ascii="標楷體" w:eastAsia="標楷體" w:hAnsi="標楷體"/>
                <w:color w:val="F79646" w:themeColor="accent6"/>
                <w:sz w:val="24"/>
                <w:szCs w:val="24"/>
              </w:rPr>
              <w:lastRenderedPageBreak/>
              <w:t>劃的關係。</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E1114E" w:rsidRDefault="00E1114E">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E1114E"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Default="00E1114E">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Ad-IV-2</w:t>
            </w:r>
            <w:r w:rsidRPr="00FF5BC0">
              <w:rPr>
                <w:rFonts w:eastAsia="標楷體" w:hAnsi="標楷體" w:hint="eastAsia"/>
                <w:bCs/>
                <w:sz w:val="24"/>
                <w:szCs w:val="24"/>
              </w:rPr>
              <w:t>為什麼人權應超越國籍、種族、族群、區域、文化、性別、性傾向與身心障礙等界限，受到普遍的</w:t>
            </w:r>
            <w:r w:rsidRPr="00FF5BC0">
              <w:rPr>
                <w:rFonts w:eastAsia="標楷體" w:hAnsi="標楷體" w:hint="eastAsia"/>
                <w:bCs/>
                <w:sz w:val="24"/>
                <w:szCs w:val="24"/>
              </w:rPr>
              <w:lastRenderedPageBreak/>
              <w:t>保障？</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Da-IV-1</w:t>
            </w:r>
            <w:r w:rsidRPr="00FF5BC0">
              <w:rPr>
                <w:rFonts w:eastAsia="標楷體" w:hAnsi="標楷體" w:hint="eastAsia"/>
                <w:bCs/>
                <w:sz w:val="24"/>
                <w:szCs w:val="24"/>
              </w:rPr>
              <w:t>日常生活中</w:t>
            </w:r>
            <w:proofErr w:type="gramStart"/>
            <w:r w:rsidRPr="00FF5BC0">
              <w:rPr>
                <w:rFonts w:eastAsia="標楷體" w:hAnsi="標楷體" w:hint="eastAsia"/>
                <w:bCs/>
                <w:sz w:val="24"/>
                <w:szCs w:val="24"/>
              </w:rPr>
              <w:t>所說的</w:t>
            </w:r>
            <w:proofErr w:type="gramEnd"/>
            <w:r w:rsidRPr="00FF5BC0">
              <w:rPr>
                <w:rFonts w:eastAsia="標楷體" w:hAnsi="標楷體" w:hint="eastAsia"/>
                <w:bCs/>
                <w:sz w:val="24"/>
                <w:szCs w:val="24"/>
              </w:rPr>
              <w:t>「公不公平」有哪些例子？考量的原理或原則有哪些？</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Da-</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日常生活中，個人或群體可能面臨哪些不公平處境？</w:t>
            </w:r>
          </w:p>
          <w:p w:rsidR="00E1114E" w:rsidRPr="00FF5BC0" w:rsidRDefault="00E1114E" w:rsidP="007B0346">
            <w:pPr>
              <w:spacing w:afterLines="50" w:after="120" w:line="240" w:lineRule="exact"/>
              <w:rPr>
                <w:rFonts w:eastAsia="標楷體" w:hAnsi="標楷體"/>
                <w:bCs/>
                <w:sz w:val="24"/>
                <w:szCs w:val="24"/>
              </w:rPr>
            </w:pPr>
            <w:r w:rsidRPr="00FF5BC0">
              <w:rPr>
                <w:rFonts w:eastAsia="標楷體" w:hAnsi="標楷體"/>
                <w:bCs/>
                <w:sz w:val="24"/>
                <w:szCs w:val="24"/>
              </w:rPr>
              <w:t>公</w:t>
            </w:r>
            <w:proofErr w:type="spellStart"/>
            <w:r w:rsidRPr="00FF5BC0">
              <w:rPr>
                <w:rFonts w:eastAsia="標楷體" w:hAnsi="標楷體"/>
                <w:bCs/>
                <w:sz w:val="24"/>
                <w:szCs w:val="24"/>
              </w:rPr>
              <w:t>Bc</w:t>
            </w:r>
            <w:proofErr w:type="spellEnd"/>
            <w:r w:rsidRPr="00FF5BC0">
              <w:rPr>
                <w:rFonts w:eastAsia="標楷體" w:hAnsi="標楷體"/>
                <w:bCs/>
                <w:sz w:val="24"/>
                <w:szCs w:val="24"/>
              </w:rPr>
              <w:t>-</w:t>
            </w:r>
            <w:r w:rsidRPr="00FF5BC0">
              <w:rPr>
                <w:rFonts w:eastAsia="標楷體" w:hAnsi="標楷體" w:hint="eastAsia"/>
                <w:bCs/>
                <w:sz w:val="24"/>
                <w:szCs w:val="24"/>
              </w:rPr>
              <w:t>Ⅳ</w:t>
            </w:r>
            <w:r w:rsidRPr="00FF5BC0">
              <w:rPr>
                <w:rFonts w:eastAsia="標楷體" w:hAnsi="標楷體"/>
                <w:bCs/>
                <w:sz w:val="24"/>
                <w:szCs w:val="24"/>
              </w:rPr>
              <w:t>-3</w:t>
            </w:r>
            <w:r w:rsidRPr="00FF5BC0">
              <w:rPr>
                <w:rFonts w:eastAsia="標楷體" w:hAnsi="標楷體"/>
                <w:bCs/>
                <w:sz w:val="24"/>
                <w:szCs w:val="24"/>
              </w:rPr>
              <w:t>社會規範如何隨著時間與空間而變動？</w:t>
            </w:r>
            <w:r w:rsidRPr="00FF5BC0">
              <w:rPr>
                <w:rFonts w:eastAsia="標楷體" w:hAnsi="標楷體" w:hint="eastAsia"/>
                <w:bCs/>
                <w:sz w:val="24"/>
                <w:szCs w:val="24"/>
              </w:rPr>
              <w:t>臺灣社會之族群、性別、性傾向與身心障礙相關規範如何變動？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lastRenderedPageBreak/>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p w:rsidR="00E1114E" w:rsidRPr="00FF5BC0" w:rsidRDefault="00E1114E"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比較社會現象的多種解釋觀點。</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E1114E" w:rsidRPr="00FF5BC0" w:rsidRDefault="00E1114E" w:rsidP="0022704C">
            <w:pPr>
              <w:rPr>
                <w:rFonts w:ascii="標楷體" w:eastAsia="標楷體" w:hAnsi="標楷體"/>
                <w:sz w:val="24"/>
                <w:szCs w:val="24"/>
              </w:rPr>
            </w:pPr>
            <w:r w:rsidRPr="00FF5BC0">
              <w:rPr>
                <w:rFonts w:ascii="標楷體" w:eastAsia="標楷體" w:hAnsi="標楷體" w:hint="eastAsia"/>
                <w:sz w:val="24"/>
                <w:szCs w:val="24"/>
              </w:rPr>
              <w:t>單元2性別平權</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E1114E" w:rsidRPr="00FF5BC0" w:rsidRDefault="00E1114E"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E1114E"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E1114E" w:rsidRPr="00FF5BC0" w:rsidRDefault="00E1114E"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E1114E" w:rsidRDefault="00E1114E"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A22CBA" w:rsidRPr="00A22CBA" w:rsidRDefault="00B02A63" w:rsidP="00A22CBA">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00A22CBA" w:rsidRPr="00A22CBA">
              <w:rPr>
                <w:rFonts w:ascii="標楷體" w:eastAsia="標楷體" w:hAnsi="標楷體" w:hint="eastAsia"/>
                <w:color w:val="F79646" w:themeColor="accent6"/>
                <w:sz w:val="24"/>
                <w:szCs w:val="24"/>
              </w:rPr>
              <w:t>教育</w:t>
            </w:r>
          </w:p>
          <w:p w:rsidR="00A22CBA" w:rsidRPr="00A22CBA" w:rsidRDefault="00A22CBA" w:rsidP="00A22CBA">
            <w:pPr>
              <w:rPr>
                <w:rFonts w:ascii="標楷體" w:eastAsia="標楷體" w:hAnsi="標楷體"/>
                <w:color w:val="F79646" w:themeColor="accent6"/>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J4 了解自己的人格特 質與價值觀。 </w:t>
            </w:r>
          </w:p>
          <w:p w:rsidR="00A22CBA" w:rsidRPr="00FF5BC0" w:rsidRDefault="00A22CBA" w:rsidP="00A22CBA">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J5 探索性別與生涯規 劃的關係。</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E1114E" w:rsidRDefault="00E1114E">
            <w:pPr>
              <w:pStyle w:val="10"/>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第一次定期評量(暫)</w:t>
            </w:r>
          </w:p>
          <w:p w:rsidR="00E1114E" w:rsidRDefault="00E1114E">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Ba-IV-1</w:t>
            </w:r>
            <w:r w:rsidRPr="00FF5BC0">
              <w:rPr>
                <w:rFonts w:eastAsia="標楷體" w:hAnsi="標楷體" w:hint="eastAsia"/>
                <w:bCs/>
                <w:sz w:val="24"/>
                <w:szCs w:val="24"/>
              </w:rPr>
              <w:t>為什麼家庭是基本及重要的社會組織？</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Ba-IV-3</w:t>
            </w:r>
            <w:r w:rsidRPr="00FF5BC0">
              <w:rPr>
                <w:rFonts w:eastAsia="標楷體" w:hAnsi="標楷體" w:hint="eastAsia"/>
                <w:bCs/>
                <w:sz w:val="24"/>
                <w:szCs w:val="24"/>
              </w:rPr>
              <w:t>家人間的親屬關係在法律上是如何形成的？親子之間為何</w:t>
            </w:r>
            <w:r w:rsidRPr="00FF5BC0">
              <w:rPr>
                <w:rFonts w:eastAsia="標楷體" w:hAnsi="標楷體" w:hint="eastAsia"/>
                <w:bCs/>
                <w:sz w:val="24"/>
                <w:szCs w:val="24"/>
              </w:rPr>
              <w:lastRenderedPageBreak/>
              <w:t>互有權利與義務？</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Ba-IV-4</w:t>
            </w:r>
            <w:r w:rsidRPr="00FF5BC0">
              <w:rPr>
                <w:rFonts w:eastAsia="標楷體" w:hAnsi="標楷體" w:hint="eastAsia"/>
                <w:bCs/>
                <w:sz w:val="24"/>
                <w:szCs w:val="24"/>
              </w:rPr>
              <w:t>為什麼會產生多樣化的家庭型態？家庭職能如何隨著社會變遷而改變？</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單元3親屬關係與家庭職能</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Default="00122014" w:rsidP="0022704C">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122014" w:rsidRPr="00FF5BC0" w:rsidRDefault="00122014" w:rsidP="00B02A63">
            <w:pPr>
              <w:rPr>
                <w:rFonts w:ascii="標楷體" w:eastAsia="標楷體" w:hAnsi="標楷體"/>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color w:val="000000"/>
              </w:rPr>
            </w:pPr>
            <w:r>
              <w:rPr>
                <w:rFonts w:ascii="標楷體" w:eastAsia="標楷體" w:hAnsi="標楷體" w:cs="標楷體"/>
                <w:color w:val="C00000"/>
                <w:sz w:val="24"/>
                <w:szCs w:val="24"/>
              </w:rPr>
              <w:t>10/20~21</w:t>
            </w:r>
            <w:proofErr w:type="gramStart"/>
            <w:r>
              <w:rPr>
                <w:rFonts w:ascii="標楷體" w:eastAsia="標楷體" w:hAnsi="標楷體" w:cs="標楷體"/>
                <w:color w:val="C00000"/>
                <w:sz w:val="24"/>
                <w:szCs w:val="24"/>
              </w:rPr>
              <w:t>八年級隔</w:t>
            </w:r>
            <w:proofErr w:type="gramEnd"/>
            <w:r>
              <w:rPr>
                <w:rFonts w:ascii="標楷體" w:eastAsia="標楷體" w:hAnsi="標楷體" w:cs="標楷體"/>
                <w:color w:val="C00000"/>
                <w:sz w:val="24"/>
                <w:szCs w:val="24"/>
              </w:rPr>
              <w:t>宿(暫)</w:t>
            </w: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Ba-IV-1</w:t>
            </w:r>
            <w:r w:rsidRPr="00FF5BC0">
              <w:rPr>
                <w:rFonts w:eastAsia="標楷體" w:hAnsi="標楷體" w:hint="eastAsia"/>
                <w:bCs/>
                <w:sz w:val="24"/>
                <w:szCs w:val="24"/>
              </w:rPr>
              <w:t>為什麼家庭是基本及重要的社會組織？</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Ba-IV-3</w:t>
            </w:r>
            <w:r w:rsidRPr="00FF5BC0">
              <w:rPr>
                <w:rFonts w:eastAsia="標楷體" w:hAnsi="標楷體" w:hint="eastAsia"/>
                <w:bCs/>
                <w:sz w:val="24"/>
                <w:szCs w:val="24"/>
              </w:rPr>
              <w:t>家人間的親屬關係在法律上是如何形成的？親子之間為何互有權利與義務？</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Ba-IV-4</w:t>
            </w:r>
            <w:r w:rsidRPr="00FF5BC0">
              <w:rPr>
                <w:rFonts w:eastAsia="標楷體" w:hAnsi="標楷體" w:hint="eastAsia"/>
                <w:bCs/>
                <w:sz w:val="24"/>
                <w:szCs w:val="24"/>
              </w:rPr>
              <w:t>為什麼會產生多樣化的家庭型態？家庭職能如何隨著社會變遷而改變？</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單元3親屬關係與家庭職能</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Pr="00FF5BC0" w:rsidRDefault="00122014" w:rsidP="0022704C">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122014" w:rsidRPr="00FF5BC0" w:rsidRDefault="00122014" w:rsidP="0022704C">
            <w:pPr>
              <w:rPr>
                <w:rFonts w:ascii="標楷體" w:eastAsia="標楷體" w:hAnsi="標楷體"/>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10/27~29</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年級校外教學</w:t>
            </w: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Ba-IV-1</w:t>
            </w:r>
            <w:r w:rsidRPr="00FF5BC0">
              <w:rPr>
                <w:rFonts w:eastAsia="標楷體" w:hAnsi="標楷體" w:hint="eastAsia"/>
                <w:bCs/>
                <w:sz w:val="24"/>
                <w:szCs w:val="24"/>
              </w:rPr>
              <w:t>為什麼家庭是基本及重要的社會組</w:t>
            </w:r>
            <w:r w:rsidRPr="00FF5BC0">
              <w:rPr>
                <w:rFonts w:eastAsia="標楷體" w:hAnsi="標楷體" w:hint="eastAsia"/>
                <w:bCs/>
                <w:sz w:val="24"/>
                <w:szCs w:val="24"/>
              </w:rPr>
              <w:lastRenderedPageBreak/>
              <w:t>織？</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Ba-IV-3</w:t>
            </w:r>
            <w:r w:rsidRPr="00FF5BC0">
              <w:rPr>
                <w:rFonts w:eastAsia="標楷體" w:hAnsi="標楷體" w:hint="eastAsia"/>
                <w:bCs/>
                <w:sz w:val="24"/>
                <w:szCs w:val="24"/>
              </w:rPr>
              <w:t>家人間的親屬關係在法律上是如何形成的？親子之間為何互有權利與義務？</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Ba-IV-4</w:t>
            </w:r>
            <w:r w:rsidRPr="00FF5BC0">
              <w:rPr>
                <w:rFonts w:eastAsia="標楷體" w:hAnsi="標楷體" w:hint="eastAsia"/>
                <w:bCs/>
                <w:sz w:val="24"/>
                <w:szCs w:val="24"/>
              </w:rPr>
              <w:t>為什麼會產生多樣化的家庭型態？家庭職能如何隨著社會變遷而改變？</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w:t>
            </w:r>
            <w:r w:rsidRPr="00FF5BC0">
              <w:rPr>
                <w:rFonts w:eastAsia="標楷體" w:hAnsi="標楷體" w:hint="eastAsia"/>
                <w:bCs/>
                <w:sz w:val="24"/>
                <w:szCs w:val="24"/>
              </w:rPr>
              <w:lastRenderedPageBreak/>
              <w:t>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lastRenderedPageBreak/>
              <w:t>單元3親屬關係與家庭職能</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w:t>
            </w:r>
            <w:r>
              <w:rPr>
                <w:rFonts w:ascii="標楷體" w:eastAsia="標楷體" w:hAnsi="標楷體" w:hint="eastAsia"/>
                <w:sz w:val="24"/>
                <w:szCs w:val="24"/>
              </w:rPr>
              <w:lastRenderedPageBreak/>
              <w:t>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lastRenderedPageBreak/>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lastRenderedPageBreak/>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Pr="00FF5BC0" w:rsidRDefault="00122014" w:rsidP="0022704C">
            <w:pPr>
              <w:rPr>
                <w:rFonts w:ascii="標楷體" w:eastAsia="標楷體" w:hAnsi="標楷體" w:cs="Arial"/>
                <w:sz w:val="24"/>
                <w:szCs w:val="24"/>
              </w:rPr>
            </w:pPr>
            <w:r w:rsidRPr="00FF5BC0">
              <w:rPr>
                <w:rFonts w:ascii="標楷體" w:eastAsia="標楷體" w:hAnsi="標楷體" w:cs="Arial" w:hint="eastAsia"/>
                <w:sz w:val="24"/>
                <w:szCs w:val="24"/>
              </w:rPr>
              <w:lastRenderedPageBreak/>
              <w:t>人權教育</w:t>
            </w:r>
          </w:p>
          <w:p w:rsidR="00122014" w:rsidRPr="00FF5BC0" w:rsidRDefault="00122014" w:rsidP="0022704C">
            <w:pPr>
              <w:rPr>
                <w:rFonts w:ascii="標楷體" w:eastAsia="標楷體" w:hAnsi="標楷體"/>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Ba-IV-3</w:t>
            </w:r>
            <w:r w:rsidRPr="00FF5BC0">
              <w:rPr>
                <w:rFonts w:eastAsia="標楷體" w:hAnsi="標楷體" w:hint="eastAsia"/>
                <w:bCs/>
                <w:sz w:val="24"/>
                <w:szCs w:val="24"/>
              </w:rPr>
              <w:t>家人間的親屬關係在法律上是如何形成的？親子之間為何互有權利與義務？</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Ba-IV-5</w:t>
            </w:r>
            <w:r w:rsidRPr="00FF5BC0">
              <w:rPr>
                <w:rFonts w:eastAsia="標楷體" w:hAnsi="標楷體" w:hint="eastAsia"/>
                <w:bCs/>
                <w:sz w:val="24"/>
                <w:szCs w:val="24"/>
              </w:rPr>
              <w:t>公權力如何介入以協助建立平權的家庭和發揮家庭職能？</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Cd-</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lastRenderedPageBreak/>
              <w:t>家務勞動的分擔如何影響成員的個人發展與社會參與？</w:t>
            </w:r>
            <w:r w:rsidRPr="00FF5BC0">
              <w:rPr>
                <w:rFonts w:eastAsia="標楷體" w:hAnsi="標楷體" w:hint="eastAsia"/>
                <w:bCs/>
                <w:sz w:val="24"/>
                <w:szCs w:val="24"/>
              </w:rPr>
              <w:t>其中可能蘊含哪些性別不平等的現象？</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單元4平權的家庭</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Default="00122014"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B02A63" w:rsidRPr="00A22CBA" w:rsidRDefault="00B02A63" w:rsidP="00B02A63">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Pr="00A22CBA">
              <w:rPr>
                <w:rFonts w:ascii="標楷體" w:eastAsia="標楷體" w:hAnsi="標楷體" w:hint="eastAsia"/>
                <w:color w:val="F79646" w:themeColor="accent6"/>
                <w:sz w:val="24"/>
                <w:szCs w:val="24"/>
              </w:rPr>
              <w:t>教育</w:t>
            </w:r>
          </w:p>
          <w:p w:rsidR="00B02A63" w:rsidRPr="00FF5BC0" w:rsidRDefault="00B02A63" w:rsidP="00B02A63">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w:t>
            </w:r>
            <w:r>
              <w:rPr>
                <w:rFonts w:ascii="標楷體" w:eastAsia="標楷體" w:hAnsi="標楷體"/>
                <w:color w:val="F79646" w:themeColor="accent6"/>
                <w:sz w:val="24"/>
                <w:szCs w:val="24"/>
              </w:rPr>
              <w:t>9社會變遷與工作/教育環境的關係</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Ba-IV-3</w:t>
            </w:r>
            <w:r w:rsidRPr="00FF5BC0">
              <w:rPr>
                <w:rFonts w:eastAsia="標楷體" w:hAnsi="標楷體" w:hint="eastAsia"/>
                <w:bCs/>
                <w:sz w:val="24"/>
                <w:szCs w:val="24"/>
              </w:rPr>
              <w:t>家人間的親屬關係在法律上是如何形成的？親子之間為何互有權利與義務？</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Ba-IV-5</w:t>
            </w:r>
            <w:r w:rsidRPr="00FF5BC0">
              <w:rPr>
                <w:rFonts w:eastAsia="標楷體" w:hAnsi="標楷體" w:hint="eastAsia"/>
                <w:bCs/>
                <w:sz w:val="24"/>
                <w:szCs w:val="24"/>
              </w:rPr>
              <w:t>公權力如何介入以協助建立平權的家庭和發揮家庭職能？</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Cd-</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家務勞動的分擔如何影響成員的個人發展與社會參與？</w:t>
            </w:r>
            <w:r w:rsidRPr="00FF5BC0">
              <w:rPr>
                <w:rFonts w:eastAsia="標楷體" w:hAnsi="標楷體" w:hint="eastAsia"/>
                <w:bCs/>
                <w:sz w:val="24"/>
                <w:szCs w:val="24"/>
              </w:rPr>
              <w:t>其中可能蘊含哪些性別不平等的現象？</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單元4平權的家庭</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Default="00122014"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B02A63" w:rsidRPr="00A22CBA" w:rsidRDefault="00B02A63" w:rsidP="00B02A63">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Pr="00A22CBA">
              <w:rPr>
                <w:rFonts w:ascii="標楷體" w:eastAsia="標楷體" w:hAnsi="標楷體" w:hint="eastAsia"/>
                <w:color w:val="F79646" w:themeColor="accent6"/>
                <w:sz w:val="24"/>
                <w:szCs w:val="24"/>
              </w:rPr>
              <w:t>教育</w:t>
            </w:r>
          </w:p>
          <w:p w:rsidR="00B02A63" w:rsidRPr="00FF5BC0" w:rsidRDefault="00B02A63" w:rsidP="00B02A63">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w:t>
            </w:r>
            <w:r>
              <w:rPr>
                <w:rFonts w:ascii="標楷體" w:eastAsia="標楷體" w:hAnsi="標楷體"/>
                <w:color w:val="F79646" w:themeColor="accent6"/>
                <w:sz w:val="24"/>
                <w:szCs w:val="24"/>
              </w:rPr>
              <w:t>9社會變遷與工作/教育環境的關係</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Ba-IV-3</w:t>
            </w:r>
            <w:r w:rsidRPr="00FF5BC0">
              <w:rPr>
                <w:rFonts w:eastAsia="標楷體" w:hAnsi="標楷體" w:hint="eastAsia"/>
                <w:bCs/>
                <w:sz w:val="24"/>
                <w:szCs w:val="24"/>
              </w:rPr>
              <w:t>家人間的親屬關係在法律上是如何形成的？親子之間為何互有權利與義務？</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Ba-IV-5</w:t>
            </w:r>
            <w:r w:rsidRPr="00FF5BC0">
              <w:rPr>
                <w:rFonts w:eastAsia="標楷體" w:hAnsi="標楷體" w:hint="eastAsia"/>
                <w:bCs/>
                <w:sz w:val="24"/>
                <w:szCs w:val="24"/>
              </w:rPr>
              <w:t>公權力如何介入以協助建立平權的家庭和發揮家庭職能？</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Cd-</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家務勞動的分擔如何影響成員的個人發展與社會參與？</w:t>
            </w:r>
            <w:r w:rsidRPr="00FF5BC0">
              <w:rPr>
                <w:rFonts w:eastAsia="標楷體" w:hAnsi="標楷體" w:hint="eastAsia"/>
                <w:bCs/>
                <w:sz w:val="24"/>
                <w:szCs w:val="24"/>
              </w:rPr>
              <w:t>其中可能蘊含哪些性別不平等的現象？</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單元4平權的家庭</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Default="00122014"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B02A63" w:rsidRPr="00A22CBA" w:rsidRDefault="00B02A63" w:rsidP="00B02A63">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Pr="00A22CBA">
              <w:rPr>
                <w:rFonts w:ascii="標楷體" w:eastAsia="標楷體" w:hAnsi="標楷體" w:hint="eastAsia"/>
                <w:color w:val="F79646" w:themeColor="accent6"/>
                <w:sz w:val="24"/>
                <w:szCs w:val="24"/>
              </w:rPr>
              <w:t>教育</w:t>
            </w:r>
          </w:p>
          <w:p w:rsidR="00B02A63" w:rsidRPr="00FF5BC0" w:rsidRDefault="00B02A63" w:rsidP="00B02A63">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w:t>
            </w:r>
            <w:r>
              <w:rPr>
                <w:rFonts w:ascii="標楷體" w:eastAsia="標楷體" w:hAnsi="標楷體"/>
                <w:color w:val="F79646" w:themeColor="accent6"/>
                <w:sz w:val="24"/>
                <w:szCs w:val="24"/>
              </w:rPr>
              <w:t>9社會變遷與工作/教育環境的關係</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Ba-IV-3</w:t>
            </w:r>
            <w:r w:rsidRPr="00FF5BC0">
              <w:rPr>
                <w:rFonts w:eastAsia="標楷體" w:hAnsi="標楷體" w:hint="eastAsia"/>
                <w:bCs/>
                <w:sz w:val="24"/>
                <w:szCs w:val="24"/>
              </w:rPr>
              <w:t>家人間的親屬關係在法律上是如何形成的？親子之間為何互有權利與</w:t>
            </w:r>
            <w:r w:rsidRPr="00FF5BC0">
              <w:rPr>
                <w:rFonts w:eastAsia="標楷體" w:hAnsi="標楷體" w:hint="eastAsia"/>
                <w:bCs/>
                <w:sz w:val="24"/>
                <w:szCs w:val="24"/>
              </w:rPr>
              <w:lastRenderedPageBreak/>
              <w:t>義務？</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Ba-IV-5</w:t>
            </w:r>
            <w:r w:rsidRPr="00FF5BC0">
              <w:rPr>
                <w:rFonts w:eastAsia="標楷體" w:hAnsi="標楷體" w:hint="eastAsia"/>
                <w:bCs/>
                <w:sz w:val="24"/>
                <w:szCs w:val="24"/>
              </w:rPr>
              <w:t>公權力如何介入以協助建立平權的家庭和發揮家庭職能？</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Cd-</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家務勞動的分擔如何影響成員的個人發展與社會參與？</w:t>
            </w:r>
            <w:r w:rsidRPr="00FF5BC0">
              <w:rPr>
                <w:rFonts w:eastAsia="標楷體" w:hAnsi="標楷體" w:hint="eastAsia"/>
                <w:bCs/>
                <w:sz w:val="24"/>
                <w:szCs w:val="24"/>
              </w:rPr>
              <w:t>其中可能蘊含哪些性別不平等的現象？</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w:t>
            </w:r>
            <w:r w:rsidRPr="00FF5BC0">
              <w:rPr>
                <w:rFonts w:eastAsia="標楷體" w:hAnsi="標楷體" w:hint="eastAsia"/>
                <w:bCs/>
                <w:sz w:val="24"/>
                <w:szCs w:val="24"/>
              </w:rPr>
              <w:lastRenderedPageBreak/>
              <w:t>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lastRenderedPageBreak/>
              <w:t>單元4平權的家庭</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Default="00122014"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B02A63" w:rsidRPr="00A22CBA" w:rsidRDefault="00B02A63" w:rsidP="00B02A63">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Pr="00A22CBA">
              <w:rPr>
                <w:rFonts w:ascii="標楷體" w:eastAsia="標楷體" w:hAnsi="標楷體" w:hint="eastAsia"/>
                <w:color w:val="F79646" w:themeColor="accent6"/>
                <w:sz w:val="24"/>
                <w:szCs w:val="24"/>
              </w:rPr>
              <w:t>教育</w:t>
            </w:r>
          </w:p>
          <w:p w:rsidR="00B02A63" w:rsidRPr="00FF5BC0" w:rsidRDefault="00B02A63" w:rsidP="00B02A63">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w:t>
            </w:r>
            <w:r>
              <w:rPr>
                <w:rFonts w:ascii="標楷體" w:eastAsia="標楷體" w:hAnsi="標楷體"/>
                <w:color w:val="F79646" w:themeColor="accent6"/>
                <w:sz w:val="24"/>
                <w:szCs w:val="24"/>
              </w:rPr>
              <w:t>9社會變遷與工作/教育環境的關係</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第二次定期評量(暫)</w:t>
            </w:r>
          </w:p>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Ab-</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學生們在校園中享有哪些權利？如何在校園生活中實踐公民德性？</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Ca-IV-1</w:t>
            </w:r>
            <w:r w:rsidRPr="00FF5BC0">
              <w:rPr>
                <w:rFonts w:eastAsia="標楷體" w:hAnsi="標楷體" w:hint="eastAsia"/>
                <w:bCs/>
                <w:sz w:val="24"/>
                <w:szCs w:val="24"/>
              </w:rPr>
              <w:t>日常生活和公共事務中的爭議，為什麼應該以非暴力的方式來解決？</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lastRenderedPageBreak/>
              <w:t>公</w:t>
            </w:r>
            <w:r w:rsidRPr="00FF5BC0">
              <w:rPr>
                <w:rFonts w:eastAsia="標楷體" w:hAnsi="標楷體"/>
                <w:bCs/>
                <w:sz w:val="24"/>
                <w:szCs w:val="24"/>
              </w:rPr>
              <w:t>Ca-IV-3</w:t>
            </w:r>
            <w:r w:rsidRPr="00FF5BC0">
              <w:rPr>
                <w:rFonts w:eastAsia="標楷體" w:hAnsi="標楷體" w:hint="eastAsia"/>
                <w:bCs/>
                <w:sz w:val="24"/>
                <w:szCs w:val="24"/>
              </w:rPr>
              <w:t>中學生如何參與校園公共事務的決策過程？</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單元5校園生活與公共事務參與</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122014" w:rsidRDefault="00122014" w:rsidP="0022704C">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A22CBA" w:rsidRPr="00A22CBA" w:rsidRDefault="00B02A63" w:rsidP="0022704C">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00A22CBA" w:rsidRPr="00A22CBA">
              <w:rPr>
                <w:rFonts w:ascii="標楷體" w:eastAsia="標楷體" w:hAnsi="標楷體" w:hint="eastAsia"/>
                <w:color w:val="F79646" w:themeColor="accent6"/>
                <w:sz w:val="24"/>
                <w:szCs w:val="24"/>
              </w:rPr>
              <w:t>教育</w:t>
            </w:r>
          </w:p>
          <w:p w:rsidR="00A22CBA" w:rsidRPr="00A22CBA" w:rsidRDefault="00A22CBA" w:rsidP="0022704C">
            <w:pPr>
              <w:rPr>
                <w:rFonts w:ascii="標楷體" w:eastAsia="標楷體" w:hAnsi="標楷體" w:cs="Arial"/>
                <w:color w:val="F79646" w:themeColor="accent6"/>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J7 學習蒐集與分析工 作/教育環境的資 料。</w:t>
            </w:r>
          </w:p>
          <w:p w:rsidR="00122014" w:rsidRPr="00FF5BC0" w:rsidRDefault="00122014" w:rsidP="0022704C">
            <w:pPr>
              <w:rPr>
                <w:rFonts w:ascii="標楷體" w:eastAsia="標楷體" w:hAnsi="標楷體"/>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Ab-</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學生們在校園中享有哪些權利？如何在校園生活中實踐公民德性？</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Ca-IV-1</w:t>
            </w:r>
            <w:r w:rsidRPr="00FF5BC0">
              <w:rPr>
                <w:rFonts w:eastAsia="標楷體" w:hAnsi="標楷體" w:hint="eastAsia"/>
                <w:bCs/>
                <w:sz w:val="24"/>
                <w:szCs w:val="24"/>
              </w:rPr>
              <w:t>日常生活和公共事務中的爭議，為什麼應該以非暴力的方式來解決？</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Ca-IV-3</w:t>
            </w:r>
            <w:r w:rsidRPr="00FF5BC0">
              <w:rPr>
                <w:rFonts w:eastAsia="標楷體" w:hAnsi="標楷體" w:hint="eastAsia"/>
                <w:bCs/>
                <w:sz w:val="24"/>
                <w:szCs w:val="24"/>
              </w:rPr>
              <w:t>中學生如何參與校園公共事務的決策過程？</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單元5校園生活與公共事務參與</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122014" w:rsidRDefault="00122014" w:rsidP="0022704C">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A22CBA" w:rsidRPr="00A22CBA" w:rsidRDefault="00B02A63" w:rsidP="00A22CBA">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00A22CBA" w:rsidRPr="00A22CBA">
              <w:rPr>
                <w:rFonts w:ascii="標楷體" w:eastAsia="標楷體" w:hAnsi="標楷體" w:hint="eastAsia"/>
                <w:color w:val="F79646" w:themeColor="accent6"/>
                <w:sz w:val="24"/>
                <w:szCs w:val="24"/>
              </w:rPr>
              <w:t>教育</w:t>
            </w:r>
          </w:p>
          <w:p w:rsidR="00A22CBA" w:rsidRPr="00A22CBA" w:rsidRDefault="00A22CBA" w:rsidP="00A22CBA">
            <w:pPr>
              <w:rPr>
                <w:rFonts w:ascii="標楷體" w:eastAsia="標楷體" w:hAnsi="標楷體" w:cs="Arial"/>
                <w:color w:val="F79646" w:themeColor="accent6"/>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J7 學習蒐集與分析工 作/教育環境的資 料。</w:t>
            </w:r>
          </w:p>
          <w:p w:rsidR="00A22CBA" w:rsidRPr="00A22CBA" w:rsidRDefault="00A22CBA" w:rsidP="0022704C">
            <w:pPr>
              <w:rPr>
                <w:rFonts w:ascii="標楷體" w:eastAsia="標楷體" w:hAnsi="標楷體" w:cs="Arial"/>
                <w:sz w:val="24"/>
                <w:szCs w:val="24"/>
              </w:rPr>
            </w:pPr>
          </w:p>
          <w:p w:rsidR="00122014" w:rsidRPr="00FF5BC0" w:rsidRDefault="00122014" w:rsidP="0022704C">
            <w:pPr>
              <w:rPr>
                <w:rFonts w:ascii="標楷體" w:eastAsia="標楷體" w:hAnsi="標楷體"/>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bCs/>
                <w:sz w:val="24"/>
                <w:szCs w:val="24"/>
              </w:rPr>
              <w:t>公</w:t>
            </w:r>
            <w:r w:rsidRPr="00FF5BC0">
              <w:rPr>
                <w:rFonts w:eastAsia="標楷體" w:hAnsi="標楷體"/>
                <w:bCs/>
                <w:sz w:val="24"/>
                <w:szCs w:val="24"/>
              </w:rPr>
              <w:t>Ab-</w:t>
            </w:r>
            <w:r w:rsidRPr="00FF5BC0">
              <w:rPr>
                <w:rFonts w:eastAsia="標楷體" w:hAnsi="標楷體"/>
                <w:bCs/>
                <w:sz w:val="24"/>
                <w:szCs w:val="24"/>
              </w:rPr>
              <w:t>Ⅳ</w:t>
            </w:r>
            <w:r w:rsidRPr="00FF5BC0">
              <w:rPr>
                <w:rFonts w:eastAsia="標楷體" w:hAnsi="標楷體"/>
                <w:bCs/>
                <w:sz w:val="24"/>
                <w:szCs w:val="24"/>
              </w:rPr>
              <w:t>-2</w:t>
            </w:r>
            <w:r w:rsidRPr="00FF5BC0">
              <w:rPr>
                <w:rFonts w:eastAsia="標楷體" w:hAnsi="標楷體"/>
                <w:bCs/>
                <w:sz w:val="24"/>
                <w:szCs w:val="24"/>
              </w:rPr>
              <w:t>學生們在校園中享有哪些權利？如何在校園生</w:t>
            </w:r>
            <w:r w:rsidRPr="00FF5BC0">
              <w:rPr>
                <w:rFonts w:eastAsia="標楷體" w:hAnsi="標楷體"/>
                <w:bCs/>
                <w:sz w:val="24"/>
                <w:szCs w:val="24"/>
              </w:rPr>
              <w:lastRenderedPageBreak/>
              <w:t>活中實踐公民德性？</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Ca-IV-1</w:t>
            </w:r>
            <w:r w:rsidRPr="00FF5BC0">
              <w:rPr>
                <w:rFonts w:eastAsia="標楷體" w:hAnsi="標楷體" w:hint="eastAsia"/>
                <w:bCs/>
                <w:sz w:val="24"/>
                <w:szCs w:val="24"/>
              </w:rPr>
              <w:t>日常生活和公共事務中的爭議，為什麼應該以非暴力的方式來解決？</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Ca-IV-3</w:t>
            </w:r>
            <w:r w:rsidRPr="00FF5BC0">
              <w:rPr>
                <w:rFonts w:eastAsia="標楷體" w:hAnsi="標楷體" w:hint="eastAsia"/>
                <w:bCs/>
                <w:sz w:val="24"/>
                <w:szCs w:val="24"/>
              </w:rPr>
              <w:t>中學生如何參與校園公共事務的決策過程？</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lastRenderedPageBreak/>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lastRenderedPageBreak/>
              <w:t>單元5校園生活與公共事務參與</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lastRenderedPageBreak/>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lastRenderedPageBreak/>
              <w:t>性別平等教育</w:t>
            </w:r>
          </w:p>
          <w:p w:rsidR="00122014" w:rsidRDefault="00122014" w:rsidP="0022704C">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A22CBA" w:rsidRPr="00A22CBA" w:rsidRDefault="00B02A63" w:rsidP="00A22CBA">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00A22CBA" w:rsidRPr="00A22CBA">
              <w:rPr>
                <w:rFonts w:ascii="標楷體" w:eastAsia="標楷體" w:hAnsi="標楷體" w:hint="eastAsia"/>
                <w:color w:val="F79646" w:themeColor="accent6"/>
                <w:sz w:val="24"/>
                <w:szCs w:val="24"/>
              </w:rPr>
              <w:t>教育</w:t>
            </w:r>
          </w:p>
          <w:p w:rsidR="00A22CBA" w:rsidRPr="00A22CBA" w:rsidRDefault="00A22CBA" w:rsidP="00A22CBA">
            <w:pPr>
              <w:rPr>
                <w:rFonts w:ascii="標楷體" w:eastAsia="標楷體" w:hAnsi="標楷體" w:cs="Arial"/>
                <w:color w:val="F79646" w:themeColor="accent6"/>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J7 學習蒐集與分析工 </w:t>
            </w:r>
            <w:r w:rsidRPr="00A22CBA">
              <w:rPr>
                <w:rFonts w:ascii="標楷體" w:eastAsia="標楷體" w:hAnsi="標楷體"/>
                <w:color w:val="F79646" w:themeColor="accent6"/>
                <w:sz w:val="24"/>
                <w:szCs w:val="24"/>
              </w:rPr>
              <w:lastRenderedPageBreak/>
              <w:t>作/教育環境的資 料。</w:t>
            </w:r>
          </w:p>
          <w:p w:rsidR="00A22CBA" w:rsidRPr="00A22CBA" w:rsidRDefault="00A22CBA" w:rsidP="0022704C">
            <w:pPr>
              <w:rPr>
                <w:rFonts w:ascii="標楷體" w:eastAsia="標楷體" w:hAnsi="標楷體" w:cs="Arial"/>
                <w:sz w:val="24"/>
                <w:szCs w:val="24"/>
              </w:rPr>
            </w:pPr>
          </w:p>
          <w:p w:rsidR="00122014" w:rsidRPr="00FF5BC0" w:rsidRDefault="00122014" w:rsidP="0022704C">
            <w:pPr>
              <w:rPr>
                <w:rFonts w:ascii="標楷體" w:eastAsia="標楷體" w:hAnsi="標楷體"/>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firstLine="0"/>
              <w:jc w:val="left"/>
              <w:rPr>
                <w:color w:val="FF0000"/>
                <w:sz w:val="24"/>
                <w:szCs w:val="24"/>
              </w:rPr>
            </w:pPr>
            <w:r>
              <w:rPr>
                <w:rFonts w:ascii="Gungsuh" w:eastAsia="Gungsuh" w:hAnsi="Gungsuh" w:cs="Gungsuh"/>
                <w:color w:val="FF0000"/>
                <w:sz w:val="24"/>
                <w:szCs w:val="24"/>
              </w:rPr>
              <w:lastRenderedPageBreak/>
              <w:t xml:space="preserve">九年級第二次複習考(暫)   </w:t>
            </w:r>
            <w:r>
              <w:rPr>
                <w:rFonts w:ascii="Gungsuh" w:eastAsia="Gungsuh" w:hAnsi="Gungsuh" w:cs="Gungsuh"/>
                <w:color w:val="FF0000"/>
                <w:sz w:val="24"/>
                <w:szCs w:val="24"/>
              </w:rPr>
              <w:br/>
              <w:t>24 八年級英語歌唱比賽(暫)</w:t>
            </w:r>
          </w:p>
          <w:p w:rsidR="00122014" w:rsidRDefault="00122014">
            <w:pPr>
              <w:pStyle w:val="10"/>
              <w:pBdr>
                <w:top w:val="nil"/>
                <w:left w:val="nil"/>
                <w:bottom w:val="nil"/>
                <w:right w:val="nil"/>
                <w:between w:val="nil"/>
              </w:pBdr>
              <w:ind w:hanging="7"/>
              <w:jc w:val="left"/>
              <w:rPr>
                <w:rFonts w:ascii="標楷體" w:eastAsia="標楷體" w:hAnsi="標楷體" w:cs="標楷體"/>
                <w:color w:val="FF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Ba-IV-2</w:t>
            </w:r>
            <w:r w:rsidRPr="00FF5BC0">
              <w:rPr>
                <w:rFonts w:eastAsia="標楷體" w:hAnsi="標楷體" w:hint="eastAsia"/>
                <w:bCs/>
                <w:sz w:val="24"/>
                <w:szCs w:val="24"/>
              </w:rPr>
              <w:t>在原住民族社會中，部落的意義與重要性是什麼？為什麼？</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Bb-IV-1</w:t>
            </w:r>
            <w:r w:rsidRPr="00FF5BC0">
              <w:rPr>
                <w:rFonts w:eastAsia="標楷體" w:hAnsi="標楷體" w:hint="eastAsia"/>
                <w:bCs/>
                <w:sz w:val="24"/>
                <w:szCs w:val="24"/>
              </w:rPr>
              <w:t>除了家庭之外，個人還會參與哪些團體？為什麼？</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3c-</w:t>
            </w:r>
            <w:r w:rsidRPr="00FF5BC0">
              <w:rPr>
                <w:rFonts w:eastAsia="標楷體" w:hAnsi="標楷體" w:hint="eastAsia"/>
                <w:bCs/>
                <w:sz w:val="24"/>
                <w:szCs w:val="24"/>
              </w:rPr>
              <w:t>Ⅳ</w:t>
            </w:r>
            <w:r w:rsidRPr="00FF5BC0">
              <w:rPr>
                <w:rFonts w:eastAsia="標楷體" w:hAnsi="標楷體" w:hint="eastAsia"/>
                <w:bCs/>
                <w:sz w:val="24"/>
                <w:szCs w:val="24"/>
              </w:rPr>
              <w:t>-1</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聆聽他人意見，表達自我觀點，並能以同理心與他人討論。</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w:t>
            </w:r>
            <w:r w:rsidRPr="00FF5BC0">
              <w:rPr>
                <w:rFonts w:eastAsia="標楷體" w:hAnsi="標楷體" w:hint="eastAsia"/>
                <w:bCs/>
                <w:sz w:val="24"/>
                <w:szCs w:val="24"/>
              </w:rPr>
              <w:lastRenderedPageBreak/>
              <w:t>歷史或社會事件，省思自身或所屬群體的文化淵源、處境及自主性。</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lastRenderedPageBreak/>
              <w:t>單元6社區與部落</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122014" w:rsidRDefault="00122014" w:rsidP="0022704C">
            <w:pPr>
              <w:rPr>
                <w:rFonts w:ascii="標楷體" w:eastAsia="標楷體" w:hAnsi="標楷體"/>
                <w:sz w:val="24"/>
                <w:szCs w:val="24"/>
              </w:rPr>
            </w:pPr>
            <w:r w:rsidRPr="00FF5BC0">
              <w:rPr>
                <w:rFonts w:ascii="標楷體" w:eastAsia="標楷體" w:hAnsi="標楷體" w:hint="eastAsia"/>
                <w:sz w:val="24"/>
                <w:szCs w:val="24"/>
              </w:rPr>
              <w:t>環境教育</w:t>
            </w:r>
          </w:p>
          <w:p w:rsidR="00B02A63" w:rsidRPr="00A22CBA" w:rsidRDefault="00B02A63" w:rsidP="00B02A63">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Pr="00A22CBA">
              <w:rPr>
                <w:rFonts w:ascii="標楷體" w:eastAsia="標楷體" w:hAnsi="標楷體" w:hint="eastAsia"/>
                <w:color w:val="F79646" w:themeColor="accent6"/>
                <w:sz w:val="24"/>
                <w:szCs w:val="24"/>
              </w:rPr>
              <w:t>教育</w:t>
            </w:r>
          </w:p>
          <w:p w:rsidR="00B02A63" w:rsidRPr="00FF5BC0" w:rsidRDefault="00B02A63" w:rsidP="00B02A63">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w:t>
            </w:r>
            <w:r>
              <w:rPr>
                <w:rFonts w:ascii="標楷體" w:eastAsia="標楷體" w:hAnsi="標楷體"/>
                <w:color w:val="F79646" w:themeColor="accent6"/>
                <w:sz w:val="24"/>
                <w:szCs w:val="24"/>
              </w:rPr>
              <w:t>11分析影響個人生涯決定的因素</w:t>
            </w:r>
            <w:r w:rsidRPr="00FF5BC0">
              <w:rPr>
                <w:rFonts w:ascii="標楷體" w:eastAsia="標楷體" w:hAnsi="標楷體"/>
                <w:sz w:val="24"/>
                <w:szCs w:val="24"/>
              </w:rPr>
              <w:t xml:space="preserve"> </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Ba-IV-2</w:t>
            </w:r>
            <w:r w:rsidRPr="00FF5BC0">
              <w:rPr>
                <w:rFonts w:eastAsia="標楷體" w:hAnsi="標楷體" w:hint="eastAsia"/>
                <w:bCs/>
                <w:sz w:val="24"/>
                <w:szCs w:val="24"/>
              </w:rPr>
              <w:t>在原住民族社會中，部落的意義與重要性是什麼？為什麼？</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Bb-IV-1</w:t>
            </w:r>
            <w:r w:rsidRPr="00FF5BC0">
              <w:rPr>
                <w:rFonts w:eastAsia="標楷體" w:hAnsi="標楷體" w:hint="eastAsia"/>
                <w:bCs/>
                <w:sz w:val="24"/>
                <w:szCs w:val="24"/>
              </w:rPr>
              <w:t>除了家庭之外，個人還會參與哪些團體？為什麼？</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3c-</w:t>
            </w:r>
            <w:r w:rsidRPr="00FF5BC0">
              <w:rPr>
                <w:rFonts w:eastAsia="標楷體" w:hAnsi="標楷體" w:hint="eastAsia"/>
                <w:bCs/>
                <w:sz w:val="24"/>
                <w:szCs w:val="24"/>
              </w:rPr>
              <w:t>Ⅳ</w:t>
            </w:r>
            <w:r w:rsidRPr="00FF5BC0">
              <w:rPr>
                <w:rFonts w:eastAsia="標楷體" w:hAnsi="標楷體" w:hint="eastAsia"/>
                <w:bCs/>
                <w:sz w:val="24"/>
                <w:szCs w:val="24"/>
              </w:rPr>
              <w:t>-1</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聆聽他人意見，表達自我觀點，並能以同理心與他人討論。</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單元6社區與部落</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122014" w:rsidRDefault="00122014" w:rsidP="0022704C">
            <w:pPr>
              <w:rPr>
                <w:rFonts w:ascii="標楷體" w:eastAsia="標楷體" w:hAnsi="標楷體"/>
                <w:sz w:val="24"/>
                <w:szCs w:val="24"/>
              </w:rPr>
            </w:pPr>
            <w:r w:rsidRPr="00FF5BC0">
              <w:rPr>
                <w:rFonts w:ascii="標楷體" w:eastAsia="標楷體" w:hAnsi="標楷體" w:hint="eastAsia"/>
                <w:sz w:val="24"/>
                <w:szCs w:val="24"/>
              </w:rPr>
              <w:t>環境教育</w:t>
            </w:r>
          </w:p>
          <w:p w:rsidR="0064798E" w:rsidRPr="00A22CBA" w:rsidRDefault="0064798E" w:rsidP="0064798E">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Pr="00A22CBA">
              <w:rPr>
                <w:rFonts w:ascii="標楷體" w:eastAsia="標楷體" w:hAnsi="標楷體" w:hint="eastAsia"/>
                <w:color w:val="F79646" w:themeColor="accent6"/>
                <w:sz w:val="24"/>
                <w:szCs w:val="24"/>
              </w:rPr>
              <w:t>教育</w:t>
            </w:r>
          </w:p>
          <w:p w:rsidR="0064798E" w:rsidRPr="00FF5BC0" w:rsidRDefault="0064798E" w:rsidP="0064798E">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w:t>
            </w:r>
            <w:r>
              <w:rPr>
                <w:rFonts w:ascii="標楷體" w:eastAsia="標楷體" w:hAnsi="標楷體"/>
                <w:color w:val="F79646" w:themeColor="accent6"/>
                <w:sz w:val="24"/>
                <w:szCs w:val="24"/>
              </w:rPr>
              <w:t>11分析影響個人生涯決定的因素</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t>七八九藝能科考試</w:t>
            </w: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Ba-IV-2</w:t>
            </w:r>
            <w:r w:rsidRPr="00FF5BC0">
              <w:rPr>
                <w:rFonts w:eastAsia="標楷體" w:hAnsi="標楷體" w:hint="eastAsia"/>
                <w:bCs/>
                <w:sz w:val="24"/>
                <w:szCs w:val="24"/>
              </w:rPr>
              <w:t>在原住民族社會中，部落的意義與</w:t>
            </w:r>
            <w:r w:rsidRPr="00FF5BC0">
              <w:rPr>
                <w:rFonts w:eastAsia="標楷體" w:hAnsi="標楷體" w:hint="eastAsia"/>
                <w:bCs/>
                <w:sz w:val="24"/>
                <w:szCs w:val="24"/>
              </w:rPr>
              <w:lastRenderedPageBreak/>
              <w:t>重要性是什麼？為什麼？</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Bb-IV-1</w:t>
            </w:r>
            <w:r w:rsidRPr="00FF5BC0">
              <w:rPr>
                <w:rFonts w:eastAsia="標楷體" w:hAnsi="標楷體" w:hint="eastAsia"/>
                <w:bCs/>
                <w:sz w:val="24"/>
                <w:szCs w:val="24"/>
              </w:rPr>
              <w:t>除了家庭之外，個人還會參與哪些團體？為什麼？</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w:t>
            </w:r>
            <w:r w:rsidRPr="00FF5BC0">
              <w:rPr>
                <w:rFonts w:eastAsia="標楷體" w:hAnsi="標楷體" w:hint="eastAsia"/>
                <w:bCs/>
                <w:sz w:val="24"/>
                <w:szCs w:val="24"/>
              </w:rPr>
              <w:lastRenderedPageBreak/>
              <w:t>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3c-</w:t>
            </w:r>
            <w:r w:rsidRPr="00FF5BC0">
              <w:rPr>
                <w:rFonts w:eastAsia="標楷體" w:hAnsi="標楷體" w:hint="eastAsia"/>
                <w:bCs/>
                <w:sz w:val="24"/>
                <w:szCs w:val="24"/>
              </w:rPr>
              <w:t>Ⅳ</w:t>
            </w:r>
            <w:r w:rsidRPr="00FF5BC0">
              <w:rPr>
                <w:rFonts w:eastAsia="標楷體" w:hAnsi="標楷體" w:hint="eastAsia"/>
                <w:bCs/>
                <w:sz w:val="24"/>
                <w:szCs w:val="24"/>
              </w:rPr>
              <w:t>-1</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聆聽他人意見，表達自我觀點，並能以同理心與他人討論。</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lastRenderedPageBreak/>
              <w:t>單元6社區與部落</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lastRenderedPageBreak/>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lastRenderedPageBreak/>
              <w:t>性別平等教育</w:t>
            </w:r>
          </w:p>
          <w:p w:rsidR="00122014" w:rsidRDefault="00122014" w:rsidP="0022704C">
            <w:pPr>
              <w:rPr>
                <w:rFonts w:ascii="標楷體" w:eastAsia="標楷體" w:hAnsi="標楷體"/>
                <w:sz w:val="24"/>
                <w:szCs w:val="24"/>
              </w:rPr>
            </w:pPr>
            <w:r w:rsidRPr="00FF5BC0">
              <w:rPr>
                <w:rFonts w:ascii="標楷體" w:eastAsia="標楷體" w:hAnsi="標楷體" w:hint="eastAsia"/>
                <w:sz w:val="24"/>
                <w:szCs w:val="24"/>
              </w:rPr>
              <w:t>環境教育</w:t>
            </w:r>
          </w:p>
          <w:p w:rsidR="0064798E" w:rsidRPr="00A22CBA" w:rsidRDefault="0064798E" w:rsidP="0064798E">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Pr="00A22CBA">
              <w:rPr>
                <w:rFonts w:ascii="標楷體" w:eastAsia="標楷體" w:hAnsi="標楷體" w:hint="eastAsia"/>
                <w:color w:val="F79646" w:themeColor="accent6"/>
                <w:sz w:val="24"/>
                <w:szCs w:val="24"/>
              </w:rPr>
              <w:t>教育</w:t>
            </w:r>
          </w:p>
          <w:p w:rsidR="0064798E" w:rsidRPr="00FF5BC0" w:rsidRDefault="0064798E" w:rsidP="0064798E">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w:t>
            </w:r>
            <w:r>
              <w:rPr>
                <w:rFonts w:ascii="標楷體" w:eastAsia="標楷體" w:hAnsi="標楷體"/>
                <w:color w:val="F79646" w:themeColor="accent6"/>
                <w:sz w:val="24"/>
                <w:szCs w:val="24"/>
              </w:rPr>
              <w:t>11分析影</w:t>
            </w:r>
            <w:r>
              <w:rPr>
                <w:rFonts w:ascii="標楷體" w:eastAsia="標楷體" w:hAnsi="標楷體"/>
                <w:color w:val="F79646" w:themeColor="accent6"/>
                <w:sz w:val="24"/>
                <w:szCs w:val="24"/>
              </w:rPr>
              <w:lastRenderedPageBreak/>
              <w:t>響個人生涯決定的因素</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lastRenderedPageBreak/>
              <w:t>九藝能科考試</w:t>
            </w:r>
          </w:p>
        </w:tc>
      </w:tr>
      <w:tr w:rsidR="00122014" w:rsidTr="0022704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Default="00122014">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Ba-IV-2</w:t>
            </w:r>
            <w:r w:rsidRPr="00FF5BC0">
              <w:rPr>
                <w:rFonts w:eastAsia="標楷體" w:hAnsi="標楷體" w:hint="eastAsia"/>
                <w:bCs/>
                <w:sz w:val="24"/>
                <w:szCs w:val="24"/>
              </w:rPr>
              <w:t>在原住民族社會中，部落的意義與重要性是什麼？為什麼？</w:t>
            </w:r>
          </w:p>
          <w:p w:rsidR="00122014" w:rsidRPr="00FF5BC0" w:rsidRDefault="00122014" w:rsidP="007B0346">
            <w:pPr>
              <w:spacing w:afterLines="50" w:after="120" w:line="240" w:lineRule="exact"/>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bCs/>
                <w:sz w:val="24"/>
                <w:szCs w:val="24"/>
              </w:rPr>
              <w:t>Bb-IV-1</w:t>
            </w:r>
            <w:r w:rsidRPr="00FF5BC0">
              <w:rPr>
                <w:rFonts w:eastAsia="標楷體" w:hAnsi="標楷體" w:hint="eastAsia"/>
                <w:bCs/>
                <w:sz w:val="24"/>
                <w:szCs w:val="24"/>
              </w:rPr>
              <w:t>除了家庭之外，個人還會參與哪些團體？為什麼？</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公</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理解公民知識的核心概念。</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3c-</w:t>
            </w:r>
            <w:r w:rsidRPr="00FF5BC0">
              <w:rPr>
                <w:rFonts w:eastAsia="標楷體" w:hAnsi="標楷體" w:hint="eastAsia"/>
                <w:bCs/>
                <w:sz w:val="24"/>
                <w:szCs w:val="24"/>
              </w:rPr>
              <w:t>Ⅳ</w:t>
            </w:r>
            <w:r w:rsidRPr="00FF5BC0">
              <w:rPr>
                <w:rFonts w:eastAsia="標楷體" w:hAnsi="標楷體" w:hint="eastAsia"/>
                <w:bCs/>
                <w:sz w:val="24"/>
                <w:szCs w:val="24"/>
              </w:rPr>
              <w:t>-1</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聆聽他人意見，表達自我觀點，並能以同理心與他人</w:t>
            </w:r>
            <w:r w:rsidRPr="00FF5BC0">
              <w:rPr>
                <w:rFonts w:eastAsia="標楷體" w:hAnsi="標楷體" w:hint="eastAsia"/>
                <w:bCs/>
                <w:sz w:val="24"/>
                <w:szCs w:val="24"/>
              </w:rPr>
              <w:lastRenderedPageBreak/>
              <w:t>討論。</w:t>
            </w:r>
          </w:p>
          <w:p w:rsidR="00122014" w:rsidRPr="00FF5BC0" w:rsidRDefault="00122014" w:rsidP="0022704C">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lastRenderedPageBreak/>
              <w:t>單元6社區與部落</w:t>
            </w:r>
            <w:r>
              <w:rPr>
                <w:rFonts w:ascii="標楷體" w:eastAsia="標楷體" w:hAnsi="標楷體" w:hint="eastAsia"/>
                <w:sz w:val="24"/>
                <w:szCs w:val="24"/>
              </w:rPr>
              <w:t>／公民</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122014" w:rsidRPr="00FF5BC0" w:rsidRDefault="00122014" w:rsidP="0022704C">
            <w:pPr>
              <w:jc w:val="center"/>
              <w:rPr>
                <w:sz w:val="24"/>
                <w:szCs w:val="24"/>
              </w:rPr>
            </w:pPr>
            <w:r>
              <w:rPr>
                <w:rFonts w:ascii="標楷體" w:eastAsia="標楷體" w:hAnsi="標楷體" w:cs="標楷體" w:hint="eastAsia"/>
                <w:sz w:val="24"/>
                <w:szCs w:val="24"/>
              </w:rPr>
              <w:t>1</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1.投影機</w:t>
            </w:r>
          </w:p>
          <w:p w:rsidR="009F1B01" w:rsidRPr="00FF5BC0" w:rsidRDefault="009F1B01" w:rsidP="009F1B01">
            <w:pPr>
              <w:rPr>
                <w:rFonts w:ascii="標楷體" w:eastAsia="標楷體" w:hAnsi="標楷體"/>
                <w:sz w:val="24"/>
                <w:szCs w:val="24"/>
              </w:rPr>
            </w:pPr>
            <w:r w:rsidRPr="00FF5BC0">
              <w:rPr>
                <w:rFonts w:ascii="標楷體" w:eastAsia="標楷體" w:hAnsi="標楷體" w:hint="eastAsia"/>
                <w:sz w:val="24"/>
                <w:szCs w:val="24"/>
              </w:rPr>
              <w:t>2.教學圖卡</w:t>
            </w:r>
          </w:p>
          <w:p w:rsidR="00122014" w:rsidRPr="00FF5BC0" w:rsidRDefault="009F1B01" w:rsidP="009F1B01">
            <w:pPr>
              <w:rPr>
                <w:rFonts w:ascii="標楷體" w:eastAsia="標楷體" w:hAnsi="標楷體"/>
                <w:sz w:val="24"/>
                <w:szCs w:val="24"/>
              </w:rPr>
            </w:pPr>
            <w:r>
              <w:rPr>
                <w:rFonts w:ascii="標楷體" w:eastAsia="標楷體" w:hAnsi="標楷體" w:hint="eastAsia"/>
                <w:sz w:val="24"/>
                <w:szCs w:val="24"/>
              </w:rPr>
              <w:t>3影音資料與網路資源等相關教學媒體</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606FF8" w:rsidRPr="00F02399"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1.</w:t>
            </w:r>
            <w:r w:rsidRPr="00F02399">
              <w:rPr>
                <w:rFonts w:ascii="標楷體" w:eastAsia="標楷體" w:hAnsi="標楷體" w:cs="標楷體" w:hint="eastAsia"/>
                <w:sz w:val="24"/>
                <w:szCs w:val="24"/>
              </w:rPr>
              <w:t>教師觀察</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2.</w:t>
            </w:r>
            <w:r>
              <w:rPr>
                <w:rFonts w:ascii="標楷體" w:eastAsia="標楷體" w:hAnsi="標楷體" w:cs="標楷體" w:hint="eastAsia"/>
                <w:sz w:val="24"/>
                <w:szCs w:val="24"/>
              </w:rPr>
              <w:t>口頭</w:t>
            </w:r>
            <w:r w:rsidRPr="00F02399">
              <w:rPr>
                <w:rFonts w:ascii="標楷體" w:eastAsia="標楷體" w:hAnsi="標楷體" w:cs="標楷體" w:hint="eastAsia"/>
                <w:sz w:val="24"/>
                <w:szCs w:val="24"/>
              </w:rPr>
              <w:t>問</w:t>
            </w:r>
            <w:r>
              <w:rPr>
                <w:rFonts w:ascii="標楷體" w:eastAsia="標楷體" w:hAnsi="標楷體" w:cs="標楷體" w:hint="eastAsia"/>
                <w:sz w:val="24"/>
                <w:szCs w:val="24"/>
              </w:rPr>
              <w:t>答</w:t>
            </w:r>
          </w:p>
          <w:p w:rsidR="00606FF8" w:rsidRDefault="00606FF8" w:rsidP="00606FF8">
            <w:pPr>
              <w:spacing w:line="240" w:lineRule="exact"/>
              <w:ind w:right="57"/>
              <w:rPr>
                <w:rFonts w:ascii="標楷體" w:eastAsia="標楷體" w:hAnsi="標楷體" w:cs="標楷體"/>
                <w:sz w:val="24"/>
                <w:szCs w:val="24"/>
              </w:rPr>
            </w:pPr>
            <w:r w:rsidRPr="00F02399">
              <w:rPr>
                <w:rFonts w:ascii="標楷體" w:eastAsia="標楷體" w:hAnsi="標楷體" w:cs="標楷體"/>
                <w:sz w:val="24"/>
                <w:szCs w:val="24"/>
              </w:rPr>
              <w:t>3.</w:t>
            </w:r>
            <w:r w:rsidRPr="00F02399">
              <w:rPr>
                <w:rFonts w:ascii="標楷體" w:eastAsia="標楷體" w:hAnsi="標楷體" w:cs="標楷體" w:hint="eastAsia"/>
                <w:sz w:val="24"/>
                <w:szCs w:val="24"/>
              </w:rPr>
              <w:t>自我評量</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4.</w:t>
            </w:r>
            <w:r w:rsidRPr="00F02399">
              <w:rPr>
                <w:rFonts w:ascii="標楷體" w:eastAsia="標楷體" w:hAnsi="標楷體" w:cs="標楷體" w:hint="eastAsia"/>
                <w:sz w:val="24"/>
                <w:szCs w:val="24"/>
              </w:rPr>
              <w:t>同儕互評</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5.</w:t>
            </w:r>
            <w:r w:rsidRPr="00F02399">
              <w:rPr>
                <w:rFonts w:ascii="標楷體" w:eastAsia="標楷體" w:hAnsi="標楷體" w:cs="標楷體" w:hint="eastAsia"/>
                <w:sz w:val="24"/>
                <w:szCs w:val="24"/>
              </w:rPr>
              <w:t>紙筆測驗</w:t>
            </w:r>
          </w:p>
          <w:p w:rsidR="00606FF8"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6.課堂參與</w:t>
            </w:r>
          </w:p>
          <w:p w:rsidR="00606FF8" w:rsidRPr="00F02399" w:rsidRDefault="00606FF8" w:rsidP="00606FF8">
            <w:pPr>
              <w:spacing w:line="240" w:lineRule="exact"/>
              <w:ind w:right="57"/>
              <w:rPr>
                <w:rFonts w:ascii="標楷體" w:eastAsia="標楷體" w:hAnsi="標楷體" w:cs="標楷體"/>
                <w:sz w:val="24"/>
                <w:szCs w:val="24"/>
              </w:rPr>
            </w:pPr>
            <w:r>
              <w:rPr>
                <w:rFonts w:ascii="標楷體" w:eastAsia="標楷體" w:hAnsi="標楷體" w:cs="標楷體" w:hint="eastAsia"/>
                <w:sz w:val="24"/>
                <w:szCs w:val="24"/>
              </w:rPr>
              <w:t>7.學習歷程檔案</w:t>
            </w:r>
          </w:p>
          <w:p w:rsidR="00122014" w:rsidRPr="00FF5BC0" w:rsidRDefault="00122014" w:rsidP="0022704C">
            <w:pPr>
              <w:rPr>
                <w:sz w:val="24"/>
                <w:szCs w:val="24"/>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122014" w:rsidRPr="00FF5BC0" w:rsidRDefault="00122014" w:rsidP="0022704C">
            <w:pPr>
              <w:rPr>
                <w:rFonts w:ascii="標楷體" w:eastAsia="標楷體" w:hAnsi="標楷體"/>
                <w:sz w:val="24"/>
                <w:szCs w:val="24"/>
              </w:rPr>
            </w:pPr>
            <w:r w:rsidRPr="00FF5BC0">
              <w:rPr>
                <w:rFonts w:ascii="標楷體" w:eastAsia="標楷體" w:hAnsi="標楷體" w:hint="eastAsia"/>
                <w:sz w:val="24"/>
                <w:szCs w:val="24"/>
              </w:rPr>
              <w:t>性別平等教育</w:t>
            </w:r>
          </w:p>
          <w:p w:rsidR="00122014" w:rsidRDefault="00122014" w:rsidP="0022704C">
            <w:pPr>
              <w:rPr>
                <w:rFonts w:ascii="標楷體" w:eastAsia="標楷體" w:hAnsi="標楷體"/>
                <w:sz w:val="24"/>
                <w:szCs w:val="24"/>
              </w:rPr>
            </w:pPr>
            <w:r w:rsidRPr="00FF5BC0">
              <w:rPr>
                <w:rFonts w:ascii="標楷體" w:eastAsia="標楷體" w:hAnsi="標楷體" w:hint="eastAsia"/>
                <w:sz w:val="24"/>
                <w:szCs w:val="24"/>
              </w:rPr>
              <w:t>環境教育</w:t>
            </w:r>
          </w:p>
          <w:p w:rsidR="0064798E" w:rsidRPr="00A22CBA" w:rsidRDefault="0064798E" w:rsidP="0064798E">
            <w:pPr>
              <w:rPr>
                <w:rFonts w:ascii="標楷體" w:eastAsia="標楷體" w:hAnsi="標楷體"/>
                <w:color w:val="F79646" w:themeColor="accent6"/>
                <w:sz w:val="24"/>
                <w:szCs w:val="24"/>
              </w:rPr>
            </w:pPr>
            <w:r>
              <w:rPr>
                <w:rFonts w:ascii="標楷體" w:eastAsia="標楷體" w:hAnsi="標楷體" w:hint="eastAsia"/>
                <w:color w:val="F79646" w:themeColor="accent6"/>
                <w:sz w:val="24"/>
                <w:szCs w:val="24"/>
              </w:rPr>
              <w:t>生涯規劃</w:t>
            </w:r>
            <w:r w:rsidRPr="00A22CBA">
              <w:rPr>
                <w:rFonts w:ascii="標楷體" w:eastAsia="標楷體" w:hAnsi="標楷體" w:hint="eastAsia"/>
                <w:color w:val="F79646" w:themeColor="accent6"/>
                <w:sz w:val="24"/>
                <w:szCs w:val="24"/>
              </w:rPr>
              <w:t>教育</w:t>
            </w:r>
          </w:p>
          <w:p w:rsidR="0064798E" w:rsidRPr="00FF5BC0" w:rsidRDefault="0064798E" w:rsidP="0064798E">
            <w:pPr>
              <w:rPr>
                <w:rFonts w:ascii="標楷體" w:eastAsia="標楷體" w:hAnsi="標楷體"/>
                <w:sz w:val="24"/>
                <w:szCs w:val="24"/>
              </w:rPr>
            </w:pPr>
            <w:proofErr w:type="gramStart"/>
            <w:r w:rsidRPr="00A22CBA">
              <w:rPr>
                <w:rFonts w:ascii="標楷體" w:eastAsia="標楷體" w:hAnsi="標楷體"/>
                <w:color w:val="F79646" w:themeColor="accent6"/>
                <w:sz w:val="24"/>
                <w:szCs w:val="24"/>
              </w:rPr>
              <w:t>涯</w:t>
            </w:r>
            <w:proofErr w:type="gramEnd"/>
            <w:r w:rsidRPr="00A22CBA">
              <w:rPr>
                <w:rFonts w:ascii="標楷體" w:eastAsia="標楷體" w:hAnsi="標楷體"/>
                <w:color w:val="F79646" w:themeColor="accent6"/>
                <w:sz w:val="24"/>
                <w:szCs w:val="24"/>
              </w:rPr>
              <w:t xml:space="preserve"> J</w:t>
            </w:r>
            <w:r>
              <w:rPr>
                <w:rFonts w:ascii="標楷體" w:eastAsia="標楷體" w:hAnsi="標楷體"/>
                <w:color w:val="F79646" w:themeColor="accent6"/>
                <w:sz w:val="24"/>
                <w:szCs w:val="24"/>
              </w:rPr>
              <w:t>11分析影響個人生涯決定的因素</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122014" w:rsidRDefault="00122014">
            <w:pPr>
              <w:pStyle w:val="10"/>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第三次定期評量</w:t>
            </w:r>
          </w:p>
          <w:p w:rsidR="00122014" w:rsidRDefault="00122014">
            <w:pPr>
              <w:pStyle w:val="10"/>
              <w:pBdr>
                <w:top w:val="nil"/>
                <w:left w:val="nil"/>
                <w:bottom w:val="nil"/>
                <w:right w:val="nil"/>
                <w:between w:val="nil"/>
              </w:pBdr>
              <w:ind w:hanging="7"/>
              <w:jc w:val="left"/>
              <w:rPr>
                <w:rFonts w:ascii="標楷體" w:eastAsia="標楷體" w:hAnsi="標楷體" w:cs="標楷體"/>
                <w:color w:val="000000"/>
                <w:sz w:val="24"/>
                <w:szCs w:val="24"/>
              </w:rPr>
            </w:pPr>
          </w:p>
        </w:tc>
      </w:tr>
    </w:tbl>
    <w:p w:rsidR="00386F7C" w:rsidRDefault="00386F7C">
      <w:pPr>
        <w:pStyle w:val="10"/>
        <w:pBdr>
          <w:top w:val="nil"/>
          <w:left w:val="nil"/>
          <w:bottom w:val="nil"/>
          <w:right w:val="nil"/>
          <w:between w:val="nil"/>
        </w:pBdr>
        <w:rPr>
          <w:rFonts w:ascii="標楷體" w:eastAsia="標楷體" w:hAnsi="標楷體" w:cs="標楷體"/>
          <w:b/>
          <w:color w:val="000000"/>
          <w:sz w:val="28"/>
          <w:szCs w:val="28"/>
        </w:rPr>
      </w:pPr>
    </w:p>
    <w:p w:rsidR="00386F7C" w:rsidRDefault="0022704C">
      <w:pPr>
        <w:pStyle w:val="10"/>
        <w:pBdr>
          <w:top w:val="nil"/>
          <w:left w:val="nil"/>
          <w:bottom w:val="nil"/>
          <w:right w:val="nil"/>
          <w:between w:val="nil"/>
        </w:pBdr>
        <w:rPr>
          <w:color w:val="000000"/>
        </w:rPr>
      </w:pPr>
      <w:r>
        <w:rPr>
          <w:rFonts w:ascii="標楷體" w:eastAsia="標楷體" w:hAnsi="標楷體" w:cs="標楷體"/>
          <w:b/>
          <w:color w:val="000000"/>
          <w:sz w:val="28"/>
          <w:szCs w:val="28"/>
        </w:rPr>
        <w:t>六、法律規定教育議題實施規劃</w:t>
      </w:r>
    </w:p>
    <w:tbl>
      <w:tblPr>
        <w:tblStyle w:val="a7"/>
        <w:tblW w:w="139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5"/>
        <w:gridCol w:w="3438"/>
        <w:gridCol w:w="845"/>
        <w:gridCol w:w="2379"/>
        <w:gridCol w:w="1178"/>
        <w:gridCol w:w="1263"/>
        <w:gridCol w:w="4140"/>
      </w:tblGrid>
      <w:tr w:rsidR="00386F7C">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納入課程規劃實施情形</w:t>
            </w:r>
          </w:p>
          <w:p w:rsidR="00386F7C" w:rsidRDefault="0022704C">
            <w:pPr>
              <w:pStyle w:val="10"/>
              <w:pBdr>
                <w:top w:val="nil"/>
                <w:left w:val="nil"/>
                <w:bottom w:val="nil"/>
                <w:right w:val="nil"/>
                <w:between w:val="nil"/>
              </w:pBdr>
              <w:rPr>
                <w:color w:val="000000"/>
              </w:rPr>
            </w:pPr>
            <w:r>
              <w:rPr>
                <w:rFonts w:ascii="標楷體" w:eastAsia="標楷體" w:hAnsi="標楷體" w:cs="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本學期</w:t>
            </w:r>
          </w:p>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相關規定說明</w:t>
            </w:r>
          </w:p>
        </w:tc>
      </w:tr>
      <w:tr w:rsidR="00386F7C">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w:t>
            </w:r>
          </w:p>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Pr="007238D4" w:rsidRDefault="007238D4" w:rsidP="00A06DCD">
            <w:pPr>
              <w:pStyle w:val="10"/>
              <w:pBdr>
                <w:top w:val="nil"/>
                <w:left w:val="nil"/>
                <w:bottom w:val="nil"/>
                <w:right w:val="nil"/>
                <w:between w:val="nil"/>
              </w:pBdr>
              <w:ind w:firstLineChars="59" w:firstLine="142"/>
              <w:rPr>
                <w:rFonts w:ascii="標楷體" w:hAnsi="標楷體" w:cs="標楷體"/>
                <w:color w:val="000000"/>
                <w:sz w:val="24"/>
                <w:szCs w:val="24"/>
              </w:rPr>
            </w:pPr>
            <w:r>
              <w:rPr>
                <w:rFonts w:ascii="標楷體" w:eastAsia="標楷體" w:hAnsi="標楷體" w:cs="標楷體"/>
                <w:color w:val="000000"/>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7238D4">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社會領域公民</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893AC2">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1-7,11-21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Pr="007B0346" w:rsidRDefault="007B0346" w:rsidP="00737531">
            <w:pPr>
              <w:pStyle w:val="10"/>
              <w:pBdr>
                <w:top w:val="nil"/>
                <w:left w:val="nil"/>
                <w:bottom w:val="nil"/>
                <w:right w:val="nil"/>
                <w:between w:val="nil"/>
              </w:pBdr>
              <w:ind w:firstLineChars="159" w:firstLine="382"/>
              <w:rPr>
                <w:rFonts w:ascii="標楷體" w:hAnsi="標楷體" w:cs="標楷體"/>
                <w:color w:val="000000"/>
                <w:sz w:val="24"/>
                <w:szCs w:val="24"/>
              </w:rPr>
            </w:pPr>
            <w:r>
              <w:rPr>
                <w:rFonts w:ascii="標楷體" w:eastAsia="標楷體" w:hAnsi="標楷體" w:cs="標楷體"/>
                <w:color w:val="000000"/>
                <w:sz w:val="24"/>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性別平等教育法第17條</w:t>
            </w:r>
          </w:p>
          <w:p w:rsidR="00386F7C" w:rsidRDefault="0022704C">
            <w:pPr>
              <w:pStyle w:val="10"/>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每學期至少4小時</w:t>
            </w:r>
          </w:p>
          <w:p w:rsidR="00386F7C" w:rsidRDefault="0022704C">
            <w:pPr>
              <w:pStyle w:val="10"/>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兒童及少年性剝削防制條例第4條</w:t>
            </w:r>
          </w:p>
          <w:p w:rsidR="00386F7C" w:rsidRDefault="0022704C">
            <w:pPr>
              <w:pStyle w:val="10"/>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每學年應辦理兒童及少年性剝削防  </w:t>
            </w:r>
          </w:p>
          <w:p w:rsidR="00386F7C" w:rsidRDefault="0022704C">
            <w:pPr>
              <w:pStyle w:val="10"/>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治教育課程或教育宣導(建議融入)</w:t>
            </w: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社會領域公民</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4-7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Pr="00B53C7A" w:rsidRDefault="00B53C7A">
            <w:pPr>
              <w:pStyle w:val="10"/>
              <w:pBdr>
                <w:top w:val="nil"/>
                <w:left w:val="nil"/>
                <w:bottom w:val="nil"/>
                <w:right w:val="nil"/>
                <w:between w:val="nil"/>
              </w:pBdr>
              <w:jc w:val="center"/>
              <w:rPr>
                <w:rFonts w:ascii="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性侵害犯罪防治法第7條</w:t>
            </w:r>
          </w:p>
          <w:p w:rsidR="00386F7C" w:rsidRDefault="0022704C">
            <w:pPr>
              <w:pStyle w:val="10"/>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每學年至少4小時</w:t>
            </w: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社會領域公民</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893AC2">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18-21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Pr="00B53C7A" w:rsidRDefault="00B53C7A">
            <w:pPr>
              <w:pStyle w:val="10"/>
              <w:pBdr>
                <w:top w:val="nil"/>
                <w:left w:val="nil"/>
                <w:bottom w:val="nil"/>
                <w:right w:val="nil"/>
                <w:between w:val="nil"/>
              </w:pBdr>
              <w:jc w:val="center"/>
              <w:rPr>
                <w:rFonts w:ascii="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環境教育法第19條</w:t>
            </w:r>
          </w:p>
          <w:p w:rsidR="00386F7C" w:rsidRDefault="0022704C">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 xml:space="preserve">  每學年至少4小時</w:t>
            </w:r>
          </w:p>
          <w:p w:rsidR="00386F7C" w:rsidRDefault="0022704C">
            <w:pPr>
              <w:pStyle w:val="10"/>
              <w:pBdr>
                <w:top w:val="nil"/>
                <w:left w:val="nil"/>
                <w:bottom w:val="nil"/>
                <w:right w:val="nil"/>
                <w:between w:val="nil"/>
              </w:pBdr>
              <w:rPr>
                <w:color w:val="000000"/>
              </w:rPr>
            </w:pPr>
            <w:r>
              <w:rPr>
                <w:rFonts w:ascii="標楷體" w:eastAsia="標楷體" w:hAnsi="標楷體" w:cs="標楷體"/>
                <w:color w:val="000000"/>
                <w:sz w:val="24"/>
                <w:szCs w:val="24"/>
              </w:rPr>
              <w:t>(含海洋教育1小時，環境倫理、永續發展、氣候變遷、災害防救、能源資源永續利用3小時)</w:t>
            </w: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Pr="00A06DCD" w:rsidRDefault="00386F7C">
            <w:pPr>
              <w:pStyle w:val="10"/>
              <w:pBdr>
                <w:top w:val="nil"/>
                <w:left w:val="nil"/>
                <w:bottom w:val="nil"/>
                <w:right w:val="nil"/>
                <w:between w:val="nil"/>
              </w:pBdr>
              <w:jc w:val="center"/>
              <w:rPr>
                <w:rFonts w:ascii="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Pr="00A06DCD" w:rsidRDefault="00A06DCD">
            <w:pPr>
              <w:pStyle w:val="10"/>
              <w:pBdr>
                <w:top w:val="nil"/>
                <w:left w:val="nil"/>
                <w:bottom w:val="nil"/>
                <w:right w:val="nil"/>
                <w:between w:val="nil"/>
              </w:pBdr>
              <w:jc w:val="center"/>
              <w:rPr>
                <w:rFonts w:ascii="標楷體" w:hAnsi="標楷體" w:cs="標楷體"/>
                <w:color w:val="000000"/>
                <w:sz w:val="24"/>
                <w:szCs w:val="24"/>
              </w:rPr>
            </w:pPr>
            <w:r>
              <w:rPr>
                <w:rFonts w:ascii="標楷體" w:eastAsia="標楷體" w:hAnsi="標楷體" w:cs="標楷體"/>
                <w:color w:val="000000"/>
                <w:sz w:val="24"/>
                <w:szCs w:val="24"/>
              </w:rPr>
              <w:t>社會領域公民</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893AC2">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8-14</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Pr="007B0346" w:rsidRDefault="007B0346">
            <w:pPr>
              <w:pStyle w:val="10"/>
              <w:pBdr>
                <w:top w:val="nil"/>
                <w:left w:val="nil"/>
                <w:bottom w:val="nil"/>
                <w:right w:val="nil"/>
                <w:between w:val="nil"/>
              </w:pBdr>
              <w:jc w:val="center"/>
              <w:rPr>
                <w:rFonts w:ascii="標楷體" w:hAnsi="標楷體" w:cs="標楷體"/>
                <w:color w:val="000000"/>
                <w:sz w:val="24"/>
                <w:szCs w:val="24"/>
              </w:rPr>
            </w:pPr>
            <w:r>
              <w:rPr>
                <w:rFonts w:ascii="標楷體" w:eastAsia="標楷體" w:hAnsi="標楷體" w:cs="標楷體"/>
                <w:color w:val="000000"/>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86F7C" w:rsidRDefault="0022704C">
            <w:pPr>
              <w:pStyle w:val="10"/>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家庭教育法第12條</w:t>
            </w:r>
          </w:p>
          <w:p w:rsidR="00386F7C" w:rsidRDefault="0022704C">
            <w:pPr>
              <w:pStyle w:val="10"/>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社會領域公民</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893AC2">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11-14</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Pr="00B53C7A" w:rsidRDefault="00B53C7A">
            <w:pPr>
              <w:pStyle w:val="10"/>
              <w:pBdr>
                <w:top w:val="nil"/>
                <w:left w:val="nil"/>
                <w:bottom w:val="nil"/>
                <w:right w:val="nil"/>
                <w:between w:val="nil"/>
              </w:pBdr>
              <w:jc w:val="center"/>
              <w:rPr>
                <w:rFonts w:ascii="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家庭暴力防治法第60條)</w:t>
            </w:r>
          </w:p>
          <w:p w:rsidR="00386F7C" w:rsidRDefault="0022704C">
            <w:pPr>
              <w:pStyle w:val="10"/>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全民國防教育法第7條</w:t>
            </w: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color w:val="000000"/>
              </w:rPr>
            </w:pPr>
            <w:r>
              <w:rPr>
                <w:rFonts w:ascii="標楷體" w:eastAsia="標楷體" w:hAnsi="標楷體" w:cs="標楷體"/>
                <w:color w:val="000000"/>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A06DCD">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社會領域公民</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893AC2">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4-7,11-21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Pr="00B53C7A" w:rsidRDefault="007B0346">
            <w:pPr>
              <w:pStyle w:val="10"/>
              <w:pBdr>
                <w:top w:val="nil"/>
                <w:left w:val="nil"/>
                <w:bottom w:val="nil"/>
                <w:right w:val="nil"/>
                <w:between w:val="nil"/>
              </w:pBdr>
              <w:jc w:val="center"/>
              <w:rPr>
                <w:rFonts w:ascii="標楷體" w:hAnsi="標楷體" w:cs="標楷體"/>
                <w:color w:val="000000"/>
                <w:sz w:val="24"/>
                <w:szCs w:val="24"/>
              </w:rPr>
            </w:pPr>
            <w:r>
              <w:rPr>
                <w:rFonts w:ascii="標楷體" w:hAnsi="標楷體" w:cs="標楷體" w:hint="eastAsia"/>
                <w:color w:val="000000"/>
                <w:sz w:val="24"/>
                <w:szCs w:val="24"/>
              </w:rPr>
              <w:t>3</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rPr>
                <w:color w:val="000000"/>
              </w:rPr>
            </w:pPr>
            <w:r>
              <w:rPr>
                <w:rFonts w:ascii="標楷體" w:eastAsia="標楷體" w:hAnsi="標楷體" w:cs="標楷體"/>
                <w:color w:val="000000"/>
                <w:sz w:val="24"/>
                <w:szCs w:val="24"/>
              </w:rPr>
              <w:t>詳見：</w:t>
            </w:r>
            <w:r>
              <w:rPr>
                <w:rFonts w:ascii="標楷體" w:eastAsia="標楷體" w:hAnsi="標楷體" w:cs="標楷體"/>
                <w:b/>
                <w:color w:val="000000"/>
                <w:sz w:val="24"/>
                <w:szCs w:val="24"/>
              </w:rPr>
              <w:t>生涯規劃教育能力指標表融入各領域編寫說明</w:t>
            </w: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jc w:val="center"/>
              <w:rPr>
                <w:color w:val="000000"/>
              </w:rPr>
            </w:pPr>
            <w:r>
              <w:rPr>
                <w:rFonts w:ascii="Gungsuh" w:eastAsia="Gungsuh" w:hAnsi="Gungsuh" w:cs="Gungsuh"/>
                <w:color w:val="000000"/>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084D48">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社會領域公民</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084D48">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3-4</w:t>
            </w:r>
            <w:bookmarkStart w:id="0" w:name="_GoBack"/>
            <w:bookmarkEnd w:id="0"/>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084D48">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22704C">
            <w:pPr>
              <w:pStyle w:val="10"/>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110學年度起全面實施國中小國際教育4堂課，</w:t>
            </w: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386F7C">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6F7C" w:rsidRDefault="00386F7C">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bl>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備註：</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)必要辦理項目（融入課程實施）說明：</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1.國民中小學除應將性平等教育融入課程外，每學期應實施性別平等教育相關課程或活動至少4小時(性別平等教育法第17條)。</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2.依據「性侵害犯罪防治法」第7條之規定：各級中小學每學年應至少有4小時以上之性侵害防治教育課程(課程內容應包括：兩</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性性器官構造與功能；安全性行為與自我保護性知識；性別平等之教育；正確性心理之建立；對他人性自由之尊重；性侵害犯罪</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3.環境教育課程每學年至少4小時(含海洋教育1小時，環境倫理、永續發展、氣候變遷、災害防救、能源資源永續利用3小時)(環</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4.家庭教育課程每學年至少4小時(103.6.18修正公布之家庭教育法第12條高級中等以下學校每學年應在正式課程外實施四小時</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5.依據「家庭暴力防治法」第60條之規定：高級中等以下學校每學年應有4小時以上之家庭暴力防治課程，但得於總時數不變下， </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彈性安排於各學年實施。</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6.依據「全民國防教育法」第7條規定：「各級學校應推動全民國防教育，並視實際需要，納入教學課程，實施多元教學活動」請</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rsidR="00386F7C" w:rsidRDefault="0022704C">
      <w:pPr>
        <w:pStyle w:val="10"/>
        <w:pBdr>
          <w:top w:val="nil"/>
          <w:left w:val="nil"/>
          <w:bottom w:val="nil"/>
          <w:right w:val="nil"/>
          <w:between w:val="nil"/>
        </w:pBdr>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rsidR="00386F7C" w:rsidRDefault="0022704C">
      <w:pPr>
        <w:pStyle w:val="10"/>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w:t>
      </w:r>
      <w:proofErr w:type="gramStart"/>
      <w:r>
        <w:rPr>
          <w:rFonts w:ascii="標楷體" w:eastAsia="標楷體" w:hAnsi="標楷體" w:cs="標楷體"/>
          <w:color w:val="FF0000"/>
          <w:sz w:val="24"/>
          <w:szCs w:val="24"/>
        </w:rPr>
        <w:t>北教新</w:t>
      </w:r>
      <w:proofErr w:type="gramEnd"/>
      <w:r>
        <w:rPr>
          <w:rFonts w:ascii="標楷體" w:eastAsia="標楷體" w:hAnsi="標楷體" w:cs="標楷體"/>
          <w:color w:val="FF0000"/>
          <w:sz w:val="24"/>
          <w:szCs w:val="24"/>
        </w:rPr>
        <w:t>字第0990197616號函)。</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w:t>
      </w:r>
      <w:proofErr w:type="gramStart"/>
      <w:r>
        <w:rPr>
          <w:rFonts w:ascii="標楷體" w:eastAsia="標楷體" w:hAnsi="標楷體" w:cs="標楷體"/>
          <w:color w:val="FF0000"/>
          <w:sz w:val="24"/>
          <w:szCs w:val="24"/>
        </w:rPr>
        <w:t>北府教特</w:t>
      </w:r>
      <w:proofErr w:type="gramEnd"/>
      <w:r>
        <w:rPr>
          <w:rFonts w:ascii="標楷體" w:eastAsia="標楷體" w:hAnsi="標楷體" w:cs="標楷體"/>
          <w:color w:val="FF0000"/>
          <w:sz w:val="24"/>
          <w:szCs w:val="24"/>
        </w:rPr>
        <w:t>字第0940840650號)及品德教育(教育部國教署107.5.3</w:t>
      </w:r>
      <w:proofErr w:type="gramStart"/>
      <w:r>
        <w:rPr>
          <w:rFonts w:ascii="標楷體" w:eastAsia="標楷體" w:hAnsi="標楷體" w:cs="標楷體"/>
          <w:color w:val="FF0000"/>
          <w:sz w:val="24"/>
          <w:szCs w:val="24"/>
        </w:rPr>
        <w:t>臺教國署</w:t>
      </w:r>
      <w:proofErr w:type="gramEnd"/>
      <w:r>
        <w:rPr>
          <w:rFonts w:ascii="標楷體" w:eastAsia="標楷體" w:hAnsi="標楷體" w:cs="標楷體"/>
          <w:color w:val="FF0000"/>
          <w:sz w:val="24"/>
          <w:szCs w:val="24"/>
        </w:rPr>
        <w:t>國字第1070049374號</w:t>
      </w:r>
    </w:p>
    <w:p w:rsidR="00386F7C" w:rsidRDefault="0022704C">
      <w:pPr>
        <w:pStyle w:val="10"/>
        <w:pBdr>
          <w:top w:val="nil"/>
          <w:left w:val="nil"/>
          <w:bottom w:val="nil"/>
          <w:right w:val="nil"/>
          <w:between w:val="nil"/>
        </w:pBdr>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函)。</w:t>
      </w:r>
    </w:p>
    <w:p w:rsidR="00386F7C" w:rsidRDefault="0022704C">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w:t>
      </w:r>
      <w:proofErr w:type="gramStart"/>
      <w:r>
        <w:rPr>
          <w:rFonts w:ascii="標楷體" w:eastAsia="標楷體" w:hAnsi="標楷體" w:cs="標楷體"/>
          <w:color w:val="FF0000"/>
          <w:sz w:val="24"/>
          <w:szCs w:val="24"/>
        </w:rPr>
        <w:t>北教社字</w:t>
      </w:r>
      <w:proofErr w:type="gramEnd"/>
      <w:r>
        <w:rPr>
          <w:rFonts w:ascii="標楷體" w:eastAsia="標楷體" w:hAnsi="標楷體" w:cs="標楷體"/>
          <w:color w:val="FF0000"/>
          <w:sz w:val="24"/>
          <w:szCs w:val="24"/>
        </w:rPr>
        <w:t>第1070366699號函)。</w:t>
      </w:r>
    </w:p>
    <w:p w:rsidR="00386F7C" w:rsidRDefault="0022704C">
      <w:pPr>
        <w:pStyle w:val="10"/>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w:t>
      </w:r>
      <w:proofErr w:type="gramStart"/>
      <w:r>
        <w:rPr>
          <w:rFonts w:ascii="標楷體" w:eastAsia="標楷體" w:hAnsi="標楷體" w:cs="標楷體"/>
          <w:color w:val="FF0000"/>
          <w:sz w:val="24"/>
          <w:szCs w:val="24"/>
        </w:rPr>
        <w:t>北教中字</w:t>
      </w:r>
      <w:proofErr w:type="gramEnd"/>
      <w:r>
        <w:rPr>
          <w:rFonts w:ascii="標楷體" w:eastAsia="標楷體" w:hAnsi="標楷體" w:cs="標楷體"/>
          <w:color w:val="FF0000"/>
          <w:sz w:val="24"/>
          <w:szCs w:val="24"/>
        </w:rPr>
        <w:t>第1011512677號)。</w:t>
      </w:r>
    </w:p>
    <w:p w:rsidR="00386F7C" w:rsidRDefault="0022704C">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rsidR="00386F7C" w:rsidRDefault="0022704C">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rsidR="00386F7C" w:rsidRDefault="0022704C">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8.七年級「青春</w:t>
      </w:r>
      <w:proofErr w:type="spellStart"/>
      <w:r>
        <w:rPr>
          <w:rFonts w:ascii="標楷體" w:eastAsia="標楷體" w:hAnsi="標楷體" w:cs="標楷體"/>
          <w:color w:val="FF0000"/>
          <w:sz w:val="24"/>
          <w:szCs w:val="24"/>
        </w:rPr>
        <w:t>orz</w:t>
      </w:r>
      <w:proofErr w:type="spellEnd"/>
      <w:r>
        <w:rPr>
          <w:rFonts w:ascii="標楷體" w:eastAsia="標楷體" w:hAnsi="標楷體" w:cs="標楷體"/>
          <w:color w:val="FF0000"/>
          <w:sz w:val="24"/>
          <w:szCs w:val="24"/>
        </w:rPr>
        <w:t>-品德教育手冊」及八年級「品德蜜</w:t>
      </w:r>
      <w:proofErr w:type="gramStart"/>
      <w:r>
        <w:rPr>
          <w:rFonts w:ascii="標楷體" w:eastAsia="標楷體" w:hAnsi="標楷體" w:cs="標楷體"/>
          <w:color w:val="FF0000"/>
          <w:sz w:val="24"/>
          <w:szCs w:val="24"/>
        </w:rPr>
        <w:t>蜜</w:t>
      </w:r>
      <w:proofErr w:type="gramEnd"/>
      <w:r>
        <w:rPr>
          <w:rFonts w:ascii="標楷體" w:eastAsia="標楷體" w:hAnsi="標楷體" w:cs="標楷體"/>
          <w:color w:val="FF0000"/>
          <w:sz w:val="24"/>
          <w:szCs w:val="24"/>
        </w:rPr>
        <w:t xml:space="preserve">甜心派教學手冊」，為導師配合早自習及班會時搭配影片之教學手冊，請 </w:t>
      </w:r>
    </w:p>
    <w:p w:rsidR="00386F7C" w:rsidRDefault="0022704C">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 xml:space="preserve">班會統一播放，每月播放1個單元(101.2.6北教特字第1011176798號函)。 </w:t>
      </w:r>
    </w:p>
    <w:p w:rsidR="00386F7C" w:rsidRDefault="0022704C">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9.法治教育課程列入課程計畫，每學年度國中八年級實施3小時融入式教學(教育部101.7.15</w:t>
      </w:r>
      <w:proofErr w:type="gramStart"/>
      <w:r>
        <w:rPr>
          <w:rFonts w:ascii="標楷體" w:eastAsia="標楷體" w:hAnsi="標楷體" w:cs="標楷體"/>
          <w:color w:val="FF0000"/>
          <w:sz w:val="24"/>
          <w:szCs w:val="24"/>
        </w:rPr>
        <w:t>臺</w:t>
      </w:r>
      <w:proofErr w:type="gramEnd"/>
      <w:r>
        <w:rPr>
          <w:rFonts w:ascii="標楷體" w:eastAsia="標楷體" w:hAnsi="標楷體" w:cs="標楷體"/>
          <w:color w:val="FF0000"/>
          <w:sz w:val="24"/>
          <w:szCs w:val="24"/>
        </w:rPr>
        <w:t>國(二)字第1010123004號函辦理)。</w:t>
      </w:r>
    </w:p>
    <w:p w:rsidR="00386F7C" w:rsidRDefault="0022704C">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w:t>
      </w:r>
      <w:proofErr w:type="gramStart"/>
      <w:r>
        <w:rPr>
          <w:rFonts w:ascii="標楷體" w:eastAsia="標楷體" w:hAnsi="標楷體" w:cs="標楷體"/>
          <w:color w:val="FF0000"/>
          <w:sz w:val="24"/>
          <w:szCs w:val="24"/>
        </w:rPr>
        <w:t>臺教國署國</w:t>
      </w:r>
      <w:proofErr w:type="gramEnd"/>
      <w:r>
        <w:rPr>
          <w:rFonts w:ascii="標楷體" w:eastAsia="標楷體" w:hAnsi="標楷體" w:cs="標楷體"/>
          <w:color w:val="FF0000"/>
          <w:sz w:val="24"/>
          <w:szCs w:val="24"/>
        </w:rPr>
        <w:t>字第1050057776號函，請各公私立國中課程發展委員會「生涯發展教</w:t>
      </w:r>
    </w:p>
    <w:p w:rsidR="00386F7C" w:rsidRDefault="0022704C">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rsidR="00386F7C" w:rsidRDefault="0022704C">
      <w:pPr>
        <w:pStyle w:val="10"/>
        <w:pBdr>
          <w:top w:val="nil"/>
          <w:left w:val="nil"/>
          <w:bottom w:val="nil"/>
          <w:right w:val="nil"/>
          <w:between w:val="nil"/>
        </w:pBdr>
        <w:ind w:firstLine="283"/>
        <w:rPr>
          <w:color w:val="000000"/>
        </w:rPr>
      </w:pPr>
      <w:r>
        <w:rPr>
          <w:rFonts w:ascii="標楷體" w:eastAsia="標楷體" w:hAnsi="標楷體" w:cs="標楷體"/>
          <w:color w:val="FF0000"/>
          <w:sz w:val="24"/>
          <w:szCs w:val="24"/>
        </w:rPr>
        <w:t>11.資訊素養觀念宣導(108.3.11新北</w:t>
      </w:r>
      <w:proofErr w:type="gramStart"/>
      <w:r>
        <w:rPr>
          <w:rFonts w:ascii="標楷體" w:eastAsia="標楷體" w:hAnsi="標楷體" w:cs="標楷體"/>
          <w:color w:val="FF0000"/>
          <w:sz w:val="24"/>
          <w:szCs w:val="24"/>
        </w:rPr>
        <w:t>教研資字第1080399532號</w:t>
      </w:r>
      <w:proofErr w:type="gramEnd"/>
      <w:r>
        <w:rPr>
          <w:rFonts w:ascii="標楷體" w:eastAsia="標楷體" w:hAnsi="標楷體" w:cs="標楷體"/>
          <w:color w:val="FF0000"/>
          <w:sz w:val="24"/>
          <w:szCs w:val="24"/>
        </w:rPr>
        <w:t>函)</w:t>
      </w:r>
      <w:r>
        <w:rPr>
          <w:rFonts w:ascii="PMingLiu" w:eastAsia="PMingLiu" w:hAnsi="PMingLiu" w:cs="PMingLiu"/>
          <w:color w:val="FF0000"/>
          <w:sz w:val="24"/>
          <w:szCs w:val="24"/>
        </w:rPr>
        <w:t>。</w:t>
      </w:r>
    </w:p>
    <w:p w:rsidR="00386F7C" w:rsidRDefault="0022704C">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七、本課程是否有校外人士協助教學</w:t>
      </w:r>
    </w:p>
    <w:p w:rsidR="00386F7C" w:rsidRDefault="00964464">
      <w:pPr>
        <w:pStyle w:val="10"/>
        <w:pBdr>
          <w:top w:val="nil"/>
          <w:left w:val="nil"/>
          <w:bottom w:val="nil"/>
          <w:right w:val="nil"/>
          <w:between w:val="nil"/>
        </w:pBdr>
        <w:rPr>
          <w:rFonts w:ascii="標楷體" w:eastAsia="標楷體" w:hAnsi="標楷體" w:cs="標楷體"/>
          <w:color w:val="000000"/>
          <w:sz w:val="24"/>
          <w:szCs w:val="24"/>
        </w:rPr>
      </w:pPr>
      <w:proofErr w:type="gramStart"/>
      <w:r w:rsidRPr="00964464">
        <w:rPr>
          <w:rFonts w:eastAsia="標楷體"/>
          <w:color w:val="FF0000"/>
          <w:sz w:val="24"/>
          <w:szCs w:val="24"/>
        </w:rPr>
        <w:t>■</w:t>
      </w:r>
      <w:r w:rsidR="0022704C">
        <w:rPr>
          <w:rFonts w:ascii="標楷體" w:eastAsia="標楷體" w:hAnsi="標楷體" w:cs="標楷體"/>
          <w:color w:val="000000"/>
          <w:sz w:val="24"/>
          <w:szCs w:val="24"/>
        </w:rPr>
        <w:t>否</w:t>
      </w:r>
      <w:proofErr w:type="gramEnd"/>
      <w:r w:rsidR="0022704C">
        <w:rPr>
          <w:rFonts w:ascii="標楷體" w:eastAsia="標楷體" w:hAnsi="標楷體" w:cs="標楷體"/>
          <w:color w:val="000000"/>
          <w:sz w:val="24"/>
          <w:szCs w:val="24"/>
        </w:rPr>
        <w:t>，全學年都沒有(</w:t>
      </w:r>
      <w:proofErr w:type="gramStart"/>
      <w:r w:rsidR="0022704C">
        <w:rPr>
          <w:rFonts w:ascii="標楷體" w:eastAsia="標楷體" w:hAnsi="標楷體" w:cs="標楷體"/>
          <w:color w:val="000000"/>
          <w:sz w:val="24"/>
          <w:szCs w:val="24"/>
        </w:rPr>
        <w:t>以下免</w:t>
      </w:r>
      <w:proofErr w:type="gramEnd"/>
      <w:r w:rsidR="0022704C">
        <w:rPr>
          <w:rFonts w:ascii="標楷體" w:eastAsia="標楷體" w:hAnsi="標楷體" w:cs="標楷體"/>
          <w:color w:val="000000"/>
          <w:sz w:val="24"/>
          <w:szCs w:val="24"/>
        </w:rPr>
        <w:t>填)</w:t>
      </w:r>
    </w:p>
    <w:p w:rsidR="00386F7C" w:rsidRDefault="0022704C">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rsidR="00386F7C" w:rsidRDefault="0022704C">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tbl>
      <w:tblPr>
        <w:tblStyle w:val="a8"/>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386F7C">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22704C">
            <w:pPr>
              <w:pStyle w:val="10"/>
              <w:pBdr>
                <w:top w:val="nil"/>
                <w:left w:val="nil"/>
                <w:bottom w:val="nil"/>
                <w:right w:val="nil"/>
                <w:between w:val="nil"/>
              </w:pBd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22704C">
            <w:pPr>
              <w:pStyle w:val="10"/>
              <w:pBdr>
                <w:top w:val="nil"/>
                <w:left w:val="nil"/>
                <w:bottom w:val="nil"/>
                <w:right w:val="nil"/>
                <w:between w:val="nil"/>
              </w:pBd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22704C">
            <w:pPr>
              <w:pStyle w:val="10"/>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22704C">
            <w:pPr>
              <w:pStyle w:val="10"/>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22704C">
            <w:pPr>
              <w:pStyle w:val="10"/>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22704C">
            <w:pPr>
              <w:pStyle w:val="10"/>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386F7C">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22704C">
            <w:pPr>
              <w:pStyle w:val="10"/>
              <w:pBdr>
                <w:top w:val="nil"/>
                <w:left w:val="nil"/>
                <w:bottom w:val="nil"/>
                <w:right w:val="nil"/>
                <w:between w:val="nil"/>
              </w:pBdr>
              <w:spacing w:before="100" w:after="100"/>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rsidR="00386F7C" w:rsidRDefault="0022704C">
            <w:pPr>
              <w:pStyle w:val="10"/>
              <w:pBdr>
                <w:top w:val="nil"/>
                <w:left w:val="nil"/>
                <w:bottom w:val="nil"/>
                <w:right w:val="nil"/>
                <w:between w:val="nil"/>
              </w:pBdr>
              <w:spacing w:before="100" w:after="100"/>
              <w:ind w:firstLine="0"/>
              <w:rPr>
                <w:rFonts w:ascii="標楷體" w:eastAsia="標楷體" w:hAnsi="標楷體" w:cs="標楷體"/>
                <w:color w:val="000000"/>
                <w:sz w:val="24"/>
                <w:szCs w:val="24"/>
              </w:rPr>
            </w:pPr>
            <w:r>
              <w:rPr>
                <w:rFonts w:ascii="標楷體" w:eastAsia="標楷體" w:hAnsi="標楷體" w:cs="標楷體"/>
                <w:color w:val="000000"/>
                <w:sz w:val="24"/>
                <w:szCs w:val="24"/>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r>
      <w:tr w:rsidR="00386F7C">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r>
      <w:tr w:rsidR="00386F7C">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386F7C" w:rsidRDefault="00386F7C">
            <w:pPr>
              <w:pStyle w:val="10"/>
              <w:pBdr>
                <w:top w:val="nil"/>
                <w:left w:val="nil"/>
                <w:bottom w:val="nil"/>
                <w:right w:val="nil"/>
                <w:between w:val="nil"/>
              </w:pBdr>
              <w:ind w:firstLine="0"/>
              <w:rPr>
                <w:rFonts w:ascii="標楷體" w:eastAsia="標楷體" w:hAnsi="標楷體" w:cs="標楷體"/>
                <w:color w:val="000000"/>
                <w:sz w:val="24"/>
                <w:szCs w:val="24"/>
              </w:rPr>
            </w:pPr>
          </w:p>
        </w:tc>
      </w:tr>
    </w:tbl>
    <w:p w:rsidR="00386F7C" w:rsidRDefault="0022704C">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rsidR="00386F7C" w:rsidRDefault="00386F7C">
      <w:pPr>
        <w:pStyle w:val="10"/>
        <w:pBdr>
          <w:top w:val="nil"/>
          <w:left w:val="nil"/>
          <w:bottom w:val="nil"/>
          <w:right w:val="nil"/>
          <w:between w:val="nil"/>
        </w:pBdr>
        <w:rPr>
          <w:rFonts w:ascii="標楷體" w:eastAsia="標楷體" w:hAnsi="標楷體" w:cs="標楷體"/>
          <w:b/>
          <w:color w:val="000000"/>
          <w:sz w:val="24"/>
          <w:szCs w:val="24"/>
        </w:rPr>
      </w:pPr>
    </w:p>
    <w:p w:rsidR="00386F7C" w:rsidRDefault="00386F7C">
      <w:pPr>
        <w:pStyle w:val="10"/>
        <w:pBdr>
          <w:top w:val="nil"/>
          <w:left w:val="nil"/>
          <w:bottom w:val="nil"/>
          <w:right w:val="nil"/>
          <w:between w:val="nil"/>
        </w:pBdr>
        <w:rPr>
          <w:rFonts w:ascii="標楷體" w:eastAsia="標楷體" w:hAnsi="標楷體" w:cs="標楷體"/>
          <w:b/>
          <w:color w:val="000000"/>
          <w:sz w:val="24"/>
          <w:szCs w:val="24"/>
        </w:rPr>
      </w:pPr>
    </w:p>
    <w:sectPr w:rsidR="00386F7C" w:rsidSect="00386F7C">
      <w:footerReference w:type="default" r:id="rId6"/>
      <w:pgSz w:w="16839" w:h="11907" w:orient="landscape"/>
      <w:pgMar w:top="0"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6EF0" w:rsidRDefault="00116EF0" w:rsidP="00386F7C">
      <w:r>
        <w:separator/>
      </w:r>
    </w:p>
  </w:endnote>
  <w:endnote w:type="continuationSeparator" w:id="0">
    <w:p w:rsidR="00116EF0" w:rsidRDefault="00116EF0" w:rsidP="00386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Gungsuh">
    <w:altName w:val="Gungsuh"/>
    <w:charset w:val="81"/>
    <w:family w:val="roman"/>
    <w:pitch w:val="variable"/>
    <w:sig w:usb0="B00002AF" w:usb1="69D77CFB" w:usb2="00000030" w:usb3="00000000" w:csb0="0008009F" w:csb1="00000000"/>
  </w:font>
  <w:font w:name="PMingLiu">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21F" w:rsidRDefault="0006137E">
    <w:pPr>
      <w:pStyle w:val="10"/>
      <w:pBdr>
        <w:top w:val="nil"/>
        <w:left w:val="nil"/>
        <w:bottom w:val="nil"/>
        <w:right w:val="nil"/>
        <w:between w:val="nil"/>
      </w:pBdr>
      <w:tabs>
        <w:tab w:val="center" w:pos="4153"/>
        <w:tab w:val="right" w:pos="8306"/>
      </w:tabs>
      <w:jc w:val="center"/>
      <w:rPr>
        <w:color w:val="000000"/>
      </w:rPr>
    </w:pPr>
    <w:r>
      <w:rPr>
        <w:color w:val="000000"/>
      </w:rPr>
      <w:fldChar w:fldCharType="begin"/>
    </w:r>
    <w:r w:rsidR="00B4421F">
      <w:rPr>
        <w:rFonts w:eastAsia="Times New Roman"/>
        <w:color w:val="000000"/>
      </w:rPr>
      <w:instrText>PAGE</w:instrText>
    </w:r>
    <w:r>
      <w:rPr>
        <w:color w:val="000000"/>
      </w:rPr>
      <w:fldChar w:fldCharType="separate"/>
    </w:r>
    <w:r w:rsidR="007B0346">
      <w:rPr>
        <w:rFonts w:eastAsia="Times New Roman"/>
        <w:noProof/>
        <w:color w:val="000000"/>
      </w:rPr>
      <w:t>22</w:t>
    </w:r>
    <w:r>
      <w:rPr>
        <w:color w:val="000000"/>
      </w:rPr>
      <w:fldChar w:fldCharType="end"/>
    </w:r>
  </w:p>
  <w:p w:rsidR="00B4421F" w:rsidRDefault="00B4421F">
    <w:pPr>
      <w:pStyle w:val="10"/>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6EF0" w:rsidRDefault="00116EF0" w:rsidP="00386F7C">
      <w:r>
        <w:separator/>
      </w:r>
    </w:p>
  </w:footnote>
  <w:footnote w:type="continuationSeparator" w:id="0">
    <w:p w:rsidR="00116EF0" w:rsidRDefault="00116EF0" w:rsidP="00386F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86F7C"/>
    <w:rsid w:val="0006137E"/>
    <w:rsid w:val="00084D48"/>
    <w:rsid w:val="001123C6"/>
    <w:rsid w:val="00116EF0"/>
    <w:rsid w:val="00122014"/>
    <w:rsid w:val="001B2427"/>
    <w:rsid w:val="00210063"/>
    <w:rsid w:val="0022704C"/>
    <w:rsid w:val="00372259"/>
    <w:rsid w:val="00386F7C"/>
    <w:rsid w:val="003C381F"/>
    <w:rsid w:val="00502AA9"/>
    <w:rsid w:val="00502E44"/>
    <w:rsid w:val="00606FF8"/>
    <w:rsid w:val="0064798E"/>
    <w:rsid w:val="007238D4"/>
    <w:rsid w:val="00737531"/>
    <w:rsid w:val="007B0346"/>
    <w:rsid w:val="00893AC2"/>
    <w:rsid w:val="008B15DA"/>
    <w:rsid w:val="00964464"/>
    <w:rsid w:val="00983DDF"/>
    <w:rsid w:val="009F1B01"/>
    <w:rsid w:val="00A06DCD"/>
    <w:rsid w:val="00A22CBA"/>
    <w:rsid w:val="00A40A35"/>
    <w:rsid w:val="00B02A63"/>
    <w:rsid w:val="00B4421F"/>
    <w:rsid w:val="00B53C7A"/>
    <w:rsid w:val="00B81C64"/>
    <w:rsid w:val="00B965C9"/>
    <w:rsid w:val="00DB4D3F"/>
    <w:rsid w:val="00DE315F"/>
    <w:rsid w:val="00E1114E"/>
    <w:rsid w:val="00E573FB"/>
    <w:rsid w:val="00E870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DEB49"/>
  <w15:docId w15:val="{831F561E-396D-46D2-857B-B638DD46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1C64"/>
    <w:pPr>
      <w:widowControl w:val="0"/>
    </w:pPr>
  </w:style>
  <w:style w:type="paragraph" w:styleId="1">
    <w:name w:val="heading 1"/>
    <w:basedOn w:val="10"/>
    <w:next w:val="10"/>
    <w:rsid w:val="00386F7C"/>
    <w:pPr>
      <w:keepNext/>
      <w:keepLines/>
      <w:spacing w:before="480" w:after="120"/>
      <w:outlineLvl w:val="0"/>
    </w:pPr>
    <w:rPr>
      <w:b/>
      <w:sz w:val="48"/>
      <w:szCs w:val="48"/>
    </w:rPr>
  </w:style>
  <w:style w:type="paragraph" w:styleId="2">
    <w:name w:val="heading 2"/>
    <w:basedOn w:val="10"/>
    <w:next w:val="10"/>
    <w:rsid w:val="00386F7C"/>
    <w:pPr>
      <w:keepNext/>
      <w:keepLines/>
      <w:spacing w:before="360" w:after="80"/>
      <w:outlineLvl w:val="1"/>
    </w:pPr>
    <w:rPr>
      <w:b/>
      <w:sz w:val="36"/>
      <w:szCs w:val="36"/>
    </w:rPr>
  </w:style>
  <w:style w:type="paragraph" w:styleId="3">
    <w:name w:val="heading 3"/>
    <w:basedOn w:val="10"/>
    <w:next w:val="10"/>
    <w:rsid w:val="00386F7C"/>
    <w:pPr>
      <w:keepNext/>
      <w:keepLines/>
      <w:spacing w:before="280" w:after="80"/>
      <w:outlineLvl w:val="2"/>
    </w:pPr>
    <w:rPr>
      <w:b/>
      <w:sz w:val="28"/>
      <w:szCs w:val="28"/>
    </w:rPr>
  </w:style>
  <w:style w:type="paragraph" w:styleId="4">
    <w:name w:val="heading 4"/>
    <w:basedOn w:val="10"/>
    <w:next w:val="10"/>
    <w:rsid w:val="00386F7C"/>
    <w:pPr>
      <w:keepNext/>
      <w:keepLines/>
      <w:spacing w:before="240" w:after="40"/>
      <w:outlineLvl w:val="3"/>
    </w:pPr>
    <w:rPr>
      <w:b/>
      <w:sz w:val="24"/>
      <w:szCs w:val="24"/>
    </w:rPr>
  </w:style>
  <w:style w:type="paragraph" w:styleId="5">
    <w:name w:val="heading 5"/>
    <w:basedOn w:val="10"/>
    <w:next w:val="10"/>
    <w:rsid w:val="00386F7C"/>
    <w:pPr>
      <w:keepNext/>
      <w:keepLines/>
      <w:spacing w:before="220" w:after="40"/>
      <w:outlineLvl w:val="4"/>
    </w:pPr>
    <w:rPr>
      <w:b/>
      <w:sz w:val="22"/>
      <w:szCs w:val="22"/>
    </w:rPr>
  </w:style>
  <w:style w:type="paragraph" w:styleId="6">
    <w:name w:val="heading 6"/>
    <w:basedOn w:val="10"/>
    <w:next w:val="10"/>
    <w:rsid w:val="00386F7C"/>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內文1"/>
    <w:rsid w:val="00386F7C"/>
  </w:style>
  <w:style w:type="table" w:customStyle="1" w:styleId="TableNormal">
    <w:name w:val="Table Normal"/>
    <w:rsid w:val="00386F7C"/>
    <w:tblPr>
      <w:tblCellMar>
        <w:top w:w="0" w:type="dxa"/>
        <w:left w:w="0" w:type="dxa"/>
        <w:bottom w:w="0" w:type="dxa"/>
        <w:right w:w="0" w:type="dxa"/>
      </w:tblCellMar>
    </w:tblPr>
  </w:style>
  <w:style w:type="paragraph" w:styleId="a3">
    <w:name w:val="Title"/>
    <w:basedOn w:val="10"/>
    <w:next w:val="10"/>
    <w:rsid w:val="00386F7C"/>
    <w:pPr>
      <w:keepNext/>
      <w:keepLines/>
      <w:spacing w:before="480" w:after="120"/>
    </w:pPr>
    <w:rPr>
      <w:b/>
      <w:sz w:val="72"/>
      <w:szCs w:val="72"/>
    </w:rPr>
  </w:style>
  <w:style w:type="paragraph" w:styleId="a4">
    <w:name w:val="Subtitle"/>
    <w:basedOn w:val="10"/>
    <w:next w:val="10"/>
    <w:rsid w:val="00386F7C"/>
    <w:pPr>
      <w:keepNext/>
      <w:keepLines/>
      <w:spacing w:before="360" w:after="80"/>
    </w:pPr>
    <w:rPr>
      <w:rFonts w:ascii="Georgia" w:eastAsia="Georgia" w:hAnsi="Georgia" w:cs="Georgia"/>
      <w:i/>
      <w:color w:val="666666"/>
      <w:sz w:val="48"/>
      <w:szCs w:val="48"/>
    </w:rPr>
  </w:style>
  <w:style w:type="table" w:customStyle="1" w:styleId="a5">
    <w:basedOn w:val="TableNormal"/>
    <w:rsid w:val="00386F7C"/>
    <w:tblPr>
      <w:tblStyleRowBandSize w:val="1"/>
      <w:tblStyleColBandSize w:val="1"/>
      <w:tblCellMar>
        <w:top w:w="100" w:type="dxa"/>
        <w:left w:w="90" w:type="dxa"/>
        <w:bottom w:w="100" w:type="dxa"/>
        <w:right w:w="100" w:type="dxa"/>
      </w:tblCellMar>
    </w:tblPr>
  </w:style>
  <w:style w:type="table" w:customStyle="1" w:styleId="a6">
    <w:basedOn w:val="TableNormal"/>
    <w:rsid w:val="00386F7C"/>
    <w:tblPr>
      <w:tblStyleRowBandSize w:val="1"/>
      <w:tblStyleColBandSize w:val="1"/>
      <w:tblCellMar>
        <w:left w:w="98" w:type="dxa"/>
        <w:right w:w="108" w:type="dxa"/>
      </w:tblCellMar>
    </w:tblPr>
  </w:style>
  <w:style w:type="table" w:customStyle="1" w:styleId="a7">
    <w:basedOn w:val="TableNormal"/>
    <w:rsid w:val="00386F7C"/>
    <w:tblPr>
      <w:tblStyleRowBandSize w:val="1"/>
      <w:tblStyleColBandSize w:val="1"/>
      <w:tblCellMar>
        <w:left w:w="103" w:type="dxa"/>
        <w:right w:w="108" w:type="dxa"/>
      </w:tblCellMar>
    </w:tblPr>
  </w:style>
  <w:style w:type="table" w:customStyle="1" w:styleId="a8">
    <w:basedOn w:val="TableNormal"/>
    <w:rsid w:val="00386F7C"/>
    <w:tblPr>
      <w:tblStyleRowBandSize w:val="1"/>
      <w:tblStyleColBandSize w:val="1"/>
      <w:tblCellMar>
        <w:left w:w="98" w:type="dxa"/>
        <w:right w:w="108" w:type="dxa"/>
      </w:tblCellMar>
    </w:tblPr>
  </w:style>
  <w:style w:type="paragraph" w:styleId="a9">
    <w:name w:val="header"/>
    <w:basedOn w:val="a"/>
    <w:link w:val="aa"/>
    <w:uiPriority w:val="99"/>
    <w:semiHidden/>
    <w:unhideWhenUsed/>
    <w:rsid w:val="008B15DA"/>
    <w:pPr>
      <w:tabs>
        <w:tab w:val="center" w:pos="4153"/>
        <w:tab w:val="right" w:pos="8306"/>
      </w:tabs>
      <w:snapToGrid w:val="0"/>
    </w:pPr>
  </w:style>
  <w:style w:type="character" w:customStyle="1" w:styleId="aa">
    <w:name w:val="頁首 字元"/>
    <w:basedOn w:val="a0"/>
    <w:link w:val="a9"/>
    <w:uiPriority w:val="99"/>
    <w:semiHidden/>
    <w:rsid w:val="008B15DA"/>
  </w:style>
  <w:style w:type="paragraph" w:styleId="ab">
    <w:name w:val="footer"/>
    <w:basedOn w:val="a"/>
    <w:link w:val="ac"/>
    <w:uiPriority w:val="99"/>
    <w:semiHidden/>
    <w:unhideWhenUsed/>
    <w:rsid w:val="008B15DA"/>
    <w:pPr>
      <w:tabs>
        <w:tab w:val="center" w:pos="4153"/>
        <w:tab w:val="right" w:pos="8306"/>
      </w:tabs>
      <w:snapToGrid w:val="0"/>
    </w:pPr>
  </w:style>
  <w:style w:type="character" w:customStyle="1" w:styleId="ac">
    <w:name w:val="頁尾 字元"/>
    <w:basedOn w:val="a0"/>
    <w:link w:val="ab"/>
    <w:uiPriority w:val="99"/>
    <w:semiHidden/>
    <w:rsid w:val="008B15DA"/>
  </w:style>
  <w:style w:type="paragraph" w:customStyle="1" w:styleId="4123">
    <w:name w:val="4.【教學目標】內文字（1.2.3.）"/>
    <w:rsid w:val="0022704C"/>
    <w:pPr>
      <w:widowControl w:val="0"/>
      <w:tabs>
        <w:tab w:val="left" w:pos="142"/>
      </w:tabs>
      <w:spacing w:line="220" w:lineRule="exact"/>
      <w:ind w:left="227" w:right="57" w:hanging="170"/>
    </w:pPr>
    <w:rPr>
      <w:rFonts w:ascii="新細明體" w:eastAsia="新細明體" w:hAnsi="Courier New"/>
      <w:kern w:val="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1594</Words>
  <Characters>9090</Characters>
  <Application>Microsoft Office Word</Application>
  <DocSecurity>0</DocSecurity>
  <Lines>75</Lines>
  <Paragraphs>21</Paragraphs>
  <ScaleCrop>false</ScaleCrop>
  <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user</cp:lastModifiedBy>
  <cp:revision>5</cp:revision>
  <dcterms:created xsi:type="dcterms:W3CDTF">2021-06-18T02:14:00Z</dcterms:created>
  <dcterms:modified xsi:type="dcterms:W3CDTF">2021-06-24T01:57:00Z</dcterms:modified>
</cp:coreProperties>
</file>