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201D7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E3361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92BFA" w:rsidRPr="00792BFA" w:rsidRDefault="00792BFA" w:rsidP="00792BFA">
      <w:pPr>
        <w:spacing w:beforeLines="30" w:before="108" w:afterLines="30" w:after="108" w:line="320" w:lineRule="exact"/>
        <w:rPr>
          <w:rFonts w:ascii="Times New Roman" w:eastAsia="標楷體" w:hAnsi="Times New Roman" w:cs="Times New Roman"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一、國字注音：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一題一分，共十分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 xml:space="preserve">　　</w:t>
      </w:r>
      <w:r w:rsidRPr="00792BFA">
        <w:rPr>
          <w:rFonts w:ascii="Times New Roman" w:eastAsia="標楷體" w:hAnsi="Times New Roman" w:cs="Times New Roman"/>
          <w:color w:val="000000"/>
          <w:szCs w:val="24"/>
        </w:rPr>
        <w:t xml:space="preserve">    </w:t>
      </w:r>
      <w:r w:rsidRPr="00792BFA">
        <w:rPr>
          <w:rFonts w:ascii="Times New Roman" w:eastAsia="標楷體" w:hAnsi="Times New Roman" w:cs="Times New Roman" w:hint="eastAsia"/>
          <w:color w:val="000000"/>
          <w:szCs w:val="24"/>
        </w:rPr>
        <w:t xml:space="preserve">　　　　　　　</w:t>
      </w:r>
    </w:p>
    <w:p w:rsidR="00792BFA" w:rsidRPr="00792BFA" w:rsidRDefault="00792BFA" w:rsidP="008927D4">
      <w:pPr>
        <w:spacing w:line="320" w:lineRule="exact"/>
        <w:ind w:leftChars="100" w:left="1320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1.</w:t>
      </w:r>
      <w:r w:rsidR="000F788D" w:rsidRPr="000F788D">
        <w:rPr>
          <w:rFonts w:hint="eastAsia"/>
        </w:rPr>
        <w:t xml:space="preserve"> </w:t>
      </w:r>
      <w:r w:rsidR="000F788D" w:rsidRPr="000F788D">
        <w:rPr>
          <w:rFonts w:ascii="標楷體" w:eastAsia="標楷體" w:hAnsi="標楷體" w:cs="Times New Roman" w:hint="eastAsia"/>
          <w:color w:val="000000"/>
          <w:szCs w:val="24"/>
        </w:rPr>
        <w:t>抽「搐」：</w:t>
      </w:r>
      <w:r w:rsidR="000F788D"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E22ED4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   2.「ㄇㄧㄢˇ」腆：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3. 粗「</w:t>
      </w:r>
      <w:r w:rsidR="00B50719">
        <w:rPr>
          <w:rFonts w:ascii="標楷體" w:eastAsia="標楷體" w:hAnsi="標楷體" w:cs="Times New Roman" w:hint="eastAsia"/>
          <w:color w:val="000000"/>
          <w:szCs w:val="24"/>
        </w:rPr>
        <w:t>獷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」：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4.「</w:t>
      </w:r>
      <w:r w:rsidR="005E61F3" w:rsidRPr="005E61F3">
        <w:rPr>
          <w:rFonts w:ascii="標楷體" w:eastAsia="標楷體" w:hAnsi="標楷體" w:cs="Times New Roman" w:hint="eastAsia"/>
          <w:color w:val="000000"/>
          <w:szCs w:val="24"/>
        </w:rPr>
        <w:t>ㄇㄠˊ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」店：</w:t>
      </w:r>
    </w:p>
    <w:p w:rsidR="00792BFA" w:rsidRPr="00792BFA" w:rsidRDefault="00792BFA" w:rsidP="00792BFA">
      <w:pPr>
        <w:spacing w:line="320" w:lineRule="exact"/>
        <w:ind w:leftChars="108" w:left="1339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5.「贗」品：    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6.「剽」竊：    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7.</w:t>
      </w:r>
      <w:bookmarkStart w:id="0" w:name="_Hlk49864518"/>
      <w:r w:rsidRPr="00792BFA">
        <w:rPr>
          <w:rFonts w:ascii="標楷體" w:eastAsia="標楷體" w:hAnsi="標楷體" w:cs="Times New Roman" w:hint="eastAsia"/>
          <w:color w:val="000000"/>
          <w:szCs w:val="24"/>
        </w:rPr>
        <w:t>「ㄉㄧㄢˋ」起腳尖：</w:t>
      </w:r>
      <w:bookmarkEnd w:id="0"/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    8.</w:t>
      </w:r>
      <w:r w:rsidR="002549D4" w:rsidRPr="002549D4">
        <w:rPr>
          <w:rFonts w:ascii="標楷體" w:eastAsia="標楷體" w:hAnsi="標楷體" w:cs="Times New Roman" w:hint="eastAsia"/>
          <w:color w:val="000000"/>
          <w:szCs w:val="24"/>
        </w:rPr>
        <w:t>「ㄌㄨㄣˊ」元：</w:t>
      </w:r>
      <w:r w:rsidR="002549D4" w:rsidRPr="00792BFA">
        <w:rPr>
          <w:rFonts w:ascii="標楷體" w:eastAsia="標楷體" w:hAnsi="標楷體" w:cs="Times New Roman"/>
          <w:color w:val="000000"/>
          <w:szCs w:val="24"/>
        </w:rPr>
        <w:t xml:space="preserve"> </w:t>
      </w:r>
    </w:p>
    <w:p w:rsidR="00792BFA" w:rsidRPr="00792BFA" w:rsidRDefault="00792BFA" w:rsidP="00792BFA">
      <w:pPr>
        <w:spacing w:line="320" w:lineRule="exact"/>
        <w:ind w:leftChars="108" w:left="1339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9. </w:t>
      </w:r>
      <w:r w:rsidR="004707A6" w:rsidRPr="004707A6">
        <w:rPr>
          <w:rFonts w:ascii="標楷體" w:eastAsia="標楷體" w:hAnsi="標楷體" w:cs="Times New Roman" w:hint="eastAsia"/>
          <w:color w:val="000000"/>
          <w:szCs w:val="24"/>
        </w:rPr>
        <w:t>叔「</w:t>
      </w:r>
      <w:r w:rsidR="000F788D" w:rsidRPr="000F788D">
        <w:rPr>
          <w:rFonts w:ascii="Times New Roman" w:eastAsia="標楷體" w:hAnsi="Times New Roman" w:cs="Times New Roman" w:hint="eastAsia"/>
          <w:color w:val="000000"/>
          <w:szCs w:val="24"/>
        </w:rPr>
        <w:t>ㄒㄧㄤˊ</w:t>
      </w:r>
      <w:r w:rsidR="004707A6" w:rsidRPr="000F788D">
        <w:rPr>
          <w:rFonts w:ascii="標楷體" w:eastAsia="標楷體" w:hAnsi="標楷體" w:cs="Times New Roman" w:hint="eastAsia"/>
          <w:color w:val="000000"/>
          <w:szCs w:val="24"/>
        </w:rPr>
        <w:t>」</w:t>
      </w:r>
      <w:r w:rsidR="004707A6" w:rsidRPr="004707A6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7611C5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="004707A6">
        <w:rPr>
          <w:rFonts w:ascii="標楷體" w:eastAsia="標楷體" w:hAnsi="標楷體" w:cs="Times New Roman"/>
          <w:color w:val="000000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 10.「縹」緲：</w:t>
      </w:r>
    </w:p>
    <w:p w:rsidR="00792BFA" w:rsidRPr="00792BFA" w:rsidRDefault="00792BF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二、注釋：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每題兩分，共十分</w:t>
      </w:r>
      <w:r w:rsidRPr="00792BFA"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1. 頑石：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2. 耿耿：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3. 綠肥紅瘦：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4.「社」林：  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92BFA" w:rsidRPr="00792BFA" w:rsidRDefault="00792BFA" w:rsidP="00792BFA">
      <w:pPr>
        <w:spacing w:line="320" w:lineRule="exact"/>
        <w:ind w:left="181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>5.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互相軒邈：                             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三、</w:t>
      </w:r>
      <w:r w:rsidRPr="00792BFA">
        <w:rPr>
          <w:rFonts w:ascii="標楷體" w:eastAsia="標楷體" w:hAnsi="標楷體" w:cs="Times New Roman" w:hint="eastAsia"/>
          <w:b/>
          <w:color w:val="000000"/>
          <w:szCs w:val="20"/>
        </w:rPr>
        <w:t>默寫：(每格二分，共十分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)</w:t>
      </w:r>
      <w:r w:rsidRPr="00792BFA">
        <w:rPr>
          <w:rFonts w:ascii="標楷體" w:eastAsia="標楷體" w:hAnsi="標楷體" w:cs="Times New Roman" w:hint="eastAsia"/>
          <w:color w:val="000000"/>
          <w:sz w:val="20"/>
          <w:szCs w:val="20"/>
        </w:rPr>
        <w:t>（※錯字扣一分）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1.昨夜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10AE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（1） 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，濃睡不消殘酒。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2.稻花香裡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10AE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（2）  </w:t>
      </w:r>
      <w:bookmarkStart w:id="1" w:name="_Hlk49845853"/>
      <w:r w:rsidRPr="00792BFA">
        <w:rPr>
          <w:rFonts w:ascii="標楷體" w:eastAsia="標楷體" w:hAnsi="標楷體" w:cs="Times New Roman" w:hint="eastAsia"/>
          <w:color w:val="000000"/>
          <w:szCs w:val="20"/>
        </w:rPr>
        <w:t>，聽取蛙聲一片 。</w:t>
      </w:r>
      <w:bookmarkEnd w:id="1"/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3.夾岸高山，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10AE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（3） 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。</w:t>
      </w:r>
      <w:r w:rsidR="00077980" w:rsidRPr="00077980">
        <w:rPr>
          <w:rFonts w:ascii="標楷體" w:eastAsia="標楷體" w:hAnsi="標楷體" w:cs="Times New Roman" w:hint="eastAsia"/>
          <w:color w:val="000000"/>
          <w:szCs w:val="20"/>
        </w:rPr>
        <w:t>負勢競上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，互相軒邈 。</w:t>
      </w:r>
    </w:p>
    <w:p w:rsidR="00792BFA" w:rsidRPr="00792BFA" w:rsidRDefault="00792BFA" w:rsidP="00792BFA">
      <w:pPr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4.蟬則</w:t>
      </w:r>
      <w:r w:rsidR="00077980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077980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077980"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（4） 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，猿則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="00110AE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  <w:u w:val="single"/>
        </w:rPr>
        <w:t xml:space="preserve">（5） </w:t>
      </w:r>
      <w:r w:rsidRPr="00792BFA">
        <w:rPr>
          <w:rFonts w:ascii="標楷體" w:eastAsia="標楷體" w:hAnsi="標楷體" w:cs="Times New Roman"/>
          <w:color w:val="000000"/>
          <w:szCs w:val="20"/>
          <w:u w:val="single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。</w:t>
      </w:r>
    </w:p>
    <w:p w:rsidR="00792BFA" w:rsidRPr="00792BFA" w:rsidRDefault="00792BFA" w:rsidP="00792BFA">
      <w:pPr>
        <w:spacing w:line="320" w:lineRule="exact"/>
        <w:rPr>
          <w:rFonts w:ascii="Times New Roman" w:eastAsia="標楷體" w:hAnsi="Times New Roman" w:cs="Times New Roman"/>
          <w:b/>
          <w:bCs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四、單選題：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(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一題兩</w:t>
      </w:r>
      <w:r w:rsidRPr="00792BFA">
        <w:rPr>
          <w:rFonts w:ascii="標楷體" w:eastAsia="標楷體" w:hAnsi="標楷體" w:cs="Times New Roman" w:hint="eastAsia"/>
          <w:b/>
          <w:bCs/>
          <w:color w:val="000000"/>
          <w:szCs w:val="24"/>
        </w:rPr>
        <w:t>分，共五十分)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1.</w:t>
      </w:r>
      <w:r w:rsidRPr="00792BFA">
        <w:rPr>
          <w:rFonts w:ascii="Times New Roman" w:eastAsia="新細明體" w:hAnsi="Times New Roman" w:cs="Times New Roman" w:hint="eastAsia"/>
          <w:szCs w:val="20"/>
        </w:rPr>
        <w:t>〈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翠玉白菜〉一詩中，下列各選項詩句所指稱的對象，何者</w:t>
      </w:r>
      <w:r w:rsidRPr="00E607C9">
        <w:rPr>
          <w:rFonts w:ascii="標楷體" w:eastAsia="標楷體" w:hAnsi="標楷體" w:cs="Times New Roman" w:hint="eastAsia"/>
          <w:color w:val="000000"/>
          <w:szCs w:val="28"/>
          <w:bdr w:val="single" w:sz="4" w:space="0" w:color="auto"/>
        </w:rPr>
        <w:t>異於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其他三者</w:t>
      </w:r>
      <w:r w:rsidRPr="00792BFA">
        <w:rPr>
          <w:rFonts w:ascii="標楷體" w:eastAsia="標楷體" w:hAnsi="標楷體" w:cs="Times New Roman"/>
          <w:color w:val="000000"/>
          <w:szCs w:val="28"/>
        </w:rPr>
        <w:t>?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</w:t>
      </w:r>
      <w:bookmarkStart w:id="2" w:name="OP1_E9E343BAF6344E2E99D84A0684B91C28"/>
      <w:r w:rsidRPr="00792BFA">
        <w:rPr>
          <w:rFonts w:ascii="標楷體" w:eastAsia="標楷體" w:hAnsi="標楷體" w:cs="Times New Roman" w:hint="eastAsia"/>
          <w:szCs w:val="20"/>
        </w:rPr>
        <w:t xml:space="preserve">  (Ａ)</w:t>
      </w:r>
      <w:bookmarkStart w:id="3" w:name="OP2_E9E343BAF6344E2E99D84A0684B91C28"/>
      <w:bookmarkEnd w:id="2"/>
      <w:r w:rsidRPr="00792BFA">
        <w:rPr>
          <w:rFonts w:ascii="標楷體" w:eastAsia="標楷體" w:hAnsi="標楷體" w:cs="Times New Roman" w:hint="eastAsia"/>
          <w:szCs w:val="20"/>
        </w:rPr>
        <w:t xml:space="preserve"> 至今還執迷不醒，還抱著</w:t>
      </w:r>
      <w:r w:rsidRPr="00792BFA">
        <w:rPr>
          <w:rFonts w:ascii="標楷體" w:eastAsia="標楷體" w:hAnsi="標楷體" w:cs="Times New Roman"/>
          <w:szCs w:val="20"/>
        </w:rPr>
        <w:t>/</w:t>
      </w:r>
      <w:r w:rsidRPr="00792BFA">
        <w:rPr>
          <w:rFonts w:ascii="標楷體" w:eastAsia="標楷體" w:hAnsi="標楷體" w:cs="Times New Roman" w:hint="eastAsia"/>
          <w:szCs w:val="20"/>
        </w:rPr>
        <w:t>猶翠的新鮮       (Ｂ)</w:t>
      </w:r>
      <w:bookmarkStart w:id="4" w:name="OPTG2_E9E343BAF6344E2E99D84A0684B91C28"/>
      <w:r w:rsidRPr="00792BFA">
        <w:rPr>
          <w:rFonts w:ascii="標楷體" w:eastAsia="標楷體" w:hAnsi="標楷體" w:cs="Times New Roman" w:hint="eastAsia"/>
          <w:szCs w:val="20"/>
        </w:rPr>
        <w:t xml:space="preserve"> 被</w:t>
      </w:r>
      <w:r w:rsidRPr="006F1FED">
        <w:rPr>
          <w:rFonts w:ascii="標楷體" w:eastAsia="標楷體" w:hAnsi="標楷體" w:cs="Times New Roman" w:hint="eastAsia"/>
          <w:szCs w:val="20"/>
          <w:u w:val="single"/>
        </w:rPr>
        <w:t>瑾妃</w:t>
      </w:r>
      <w:r w:rsidRPr="00792BFA">
        <w:rPr>
          <w:rFonts w:ascii="標楷體" w:eastAsia="標楷體" w:hAnsi="標楷體" w:cs="Times New Roman" w:hint="eastAsia"/>
          <w:szCs w:val="20"/>
        </w:rPr>
        <w:t>的纖指</w:t>
      </w:r>
      <w:r w:rsidRPr="00792BFA">
        <w:rPr>
          <w:rFonts w:ascii="標楷體" w:eastAsia="標楷體" w:hAnsi="標楷體" w:cs="Times New Roman"/>
          <w:szCs w:val="20"/>
        </w:rPr>
        <w:t>/</w:t>
      </w:r>
      <w:r w:rsidRPr="00792BFA">
        <w:rPr>
          <w:rFonts w:ascii="標楷體" w:eastAsia="標楷體" w:hAnsi="標楷體" w:cs="Times New Roman" w:hint="eastAsia"/>
          <w:szCs w:val="20"/>
        </w:rPr>
        <w:t xml:space="preserve">愛撫得更加細膩   </w:t>
      </w:r>
      <w:bookmarkStart w:id="5" w:name="OP3_E9E343BAF6344E2E99D84A0684B91C28"/>
      <w:bookmarkEnd w:id="3"/>
      <w:bookmarkEnd w:id="4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TA6AFo01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 (Ｃ)</w:t>
      </w:r>
      <w:bookmarkStart w:id="6" w:name="OPTG3_E9E343BAF6344E2E99D84A0684B91C28"/>
      <w:r w:rsidRPr="00792BFA">
        <w:rPr>
          <w:rFonts w:ascii="標楷體" w:eastAsia="標楷體" w:hAnsi="標楷體" w:cs="Times New Roman" w:hint="eastAsia"/>
          <w:szCs w:val="20"/>
        </w:rPr>
        <w:t xml:space="preserve"> 只為當日，那巧匠接你出來  </w:t>
      </w:r>
      <w:bookmarkStart w:id="7" w:name="OP4_E9E343BAF6344E2E99D84A0684B91C28"/>
      <w:bookmarkEnd w:id="5"/>
      <w:bookmarkEnd w:id="6"/>
      <w:r w:rsidRPr="00792BFA">
        <w:rPr>
          <w:rFonts w:ascii="標楷體" w:eastAsia="標楷體" w:hAnsi="標楷體" w:cs="Times New Roman" w:hint="eastAsia"/>
          <w:szCs w:val="20"/>
        </w:rPr>
        <w:t xml:space="preserve">              (Ｄ)</w:t>
      </w:r>
      <w:bookmarkEnd w:id="7"/>
      <w:r w:rsidRPr="00792BFA">
        <w:rPr>
          <w:rFonts w:ascii="標楷體" w:eastAsia="標楷體" w:hAnsi="標楷體" w:cs="Times New Roman" w:hint="eastAsia"/>
          <w:szCs w:val="20"/>
        </w:rPr>
        <w:t xml:space="preserve"> 前身是</w:t>
      </w:r>
      <w:r w:rsidRPr="006F1FED">
        <w:rPr>
          <w:rFonts w:ascii="標楷體" w:eastAsia="標楷體" w:hAnsi="標楷體" w:cs="Times New Roman" w:hint="eastAsia"/>
          <w:szCs w:val="20"/>
          <w:u w:val="single"/>
        </w:rPr>
        <w:t>緬甸</w:t>
      </w:r>
      <w:r w:rsidRPr="00792BFA">
        <w:rPr>
          <w:rFonts w:ascii="標楷體" w:eastAsia="標楷體" w:hAnsi="標楷體" w:cs="Times New Roman" w:hint="eastAsia"/>
          <w:szCs w:val="20"/>
        </w:rPr>
        <w:t>或</w:t>
      </w:r>
      <w:r w:rsidRPr="006F1FED">
        <w:rPr>
          <w:rFonts w:ascii="標楷體" w:eastAsia="標楷體" w:hAnsi="標楷體" w:cs="Times New Roman" w:hint="eastAsia"/>
          <w:szCs w:val="20"/>
          <w:u w:val="single"/>
        </w:rPr>
        <w:t>雲南</w:t>
      </w:r>
      <w:r w:rsidRPr="00792BFA">
        <w:rPr>
          <w:rFonts w:ascii="標楷體" w:eastAsia="標楷體" w:hAnsi="標楷體" w:cs="Times New Roman" w:hint="eastAsia"/>
          <w:szCs w:val="20"/>
        </w:rPr>
        <w:t>的頑石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2.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對於「詞」的敘述，何者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有誤</w:t>
      </w:r>
      <w:r w:rsidRPr="00792BFA">
        <w:rPr>
          <w:rFonts w:ascii="標楷體" w:eastAsia="標楷體" w:hAnsi="標楷體" w:cs="Times New Roman" w:hint="eastAsia"/>
          <w:szCs w:val="20"/>
        </w:rPr>
        <w:t>？</w:t>
      </w:r>
    </w:p>
    <w:p w:rsidR="00792BFA" w:rsidRPr="00792BFA" w:rsidRDefault="00792BFA" w:rsidP="00485F26">
      <w:pPr>
        <w:kinsoku w:val="0"/>
        <w:overflowPunct w:val="0"/>
        <w:autoSpaceDE w:val="0"/>
        <w:autoSpaceDN w:val="0"/>
        <w:spacing w:line="320" w:lineRule="exact"/>
        <w:ind w:leftChars="100" w:left="1066" w:hangingChars="344" w:hanging="826"/>
        <w:rPr>
          <w:rFonts w:ascii="標楷體" w:eastAsia="標楷體" w:hAnsi="標楷體" w:cs="Times New Roman"/>
          <w:szCs w:val="20"/>
        </w:rPr>
      </w:pPr>
      <w:bookmarkStart w:id="8" w:name="OP1_B5DA941F31AE42A1894048408B6DE7B8"/>
      <w:r w:rsidRPr="00792BFA">
        <w:rPr>
          <w:rFonts w:ascii="標楷體" w:eastAsia="標楷體" w:hAnsi="標楷體" w:cs="Times New Roman" w:hint="eastAsia"/>
          <w:szCs w:val="20"/>
        </w:rPr>
        <w:t xml:space="preserve">       (Ａ</w:t>
      </w:r>
      <w:r w:rsidRPr="00792BFA">
        <w:rPr>
          <w:rFonts w:ascii="新細明體" w:eastAsia="新細明體" w:hAnsi="新細明體" w:cs="Times New Roman" w:hint="eastAsia"/>
          <w:szCs w:val="20"/>
        </w:rPr>
        <w:t>)</w:t>
      </w:r>
      <w:bookmarkStart w:id="9" w:name="OP2_B5DA941F31AE42A1894048408B6DE7B8"/>
      <w:bookmarkEnd w:id="8"/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EA605E" w:rsidRPr="00EA605E">
        <w:rPr>
          <w:rFonts w:ascii="標楷體" w:eastAsia="標楷體" w:hAnsi="標楷體" w:cs="Times New Roman" w:hint="eastAsia"/>
          <w:szCs w:val="20"/>
        </w:rPr>
        <w:t>產生</w:t>
      </w:r>
      <w:r w:rsidRPr="00792BFA">
        <w:rPr>
          <w:rFonts w:ascii="新細明體" w:eastAsia="標楷體" w:hAnsi="新細明體" w:cs="Times New Roman" w:hint="eastAsia"/>
          <w:szCs w:val="20"/>
        </w:rPr>
        <w:t>於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唐</w:t>
      </w:r>
      <w:r w:rsidRPr="00872A68">
        <w:rPr>
          <w:rFonts w:ascii="新細明體" w:eastAsia="標楷體" w:hAnsi="新細明體" w:cs="Times New Roman" w:hint="eastAsia"/>
          <w:szCs w:val="20"/>
        </w:rPr>
        <w:t>代</w:t>
      </w:r>
      <w:r w:rsidRPr="00792BFA">
        <w:rPr>
          <w:rFonts w:ascii="新細明體" w:eastAsia="標楷體" w:hAnsi="新細明體" w:cs="Times New Roman" w:hint="eastAsia"/>
          <w:szCs w:val="20"/>
        </w:rPr>
        <w:t>，到了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宋</w:t>
      </w:r>
      <w:r w:rsidRPr="00872A68">
        <w:rPr>
          <w:rFonts w:ascii="新細明體" w:eastAsia="標楷體" w:hAnsi="新細明體" w:cs="Times New Roman" w:hint="eastAsia"/>
          <w:szCs w:val="20"/>
        </w:rPr>
        <w:t>代</w:t>
      </w:r>
      <w:r w:rsidRPr="00792BFA">
        <w:rPr>
          <w:rFonts w:ascii="新細明體" w:eastAsia="標楷體" w:hAnsi="新細明體" w:cs="Times New Roman" w:hint="eastAsia"/>
          <w:szCs w:val="20"/>
        </w:rPr>
        <w:t>最為興盛，與「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漢</w:t>
      </w:r>
      <w:r w:rsidRPr="00792BFA">
        <w:rPr>
          <w:rFonts w:ascii="新細明體" w:eastAsia="標楷體" w:hAnsi="新細明體" w:cs="Times New Roman" w:hint="eastAsia"/>
          <w:szCs w:val="20"/>
        </w:rPr>
        <w:t>賦」、「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唐</w:t>
      </w:r>
      <w:r w:rsidRPr="00792BFA">
        <w:rPr>
          <w:rFonts w:ascii="新細明體" w:eastAsia="標楷體" w:hAnsi="新細明體" w:cs="Times New Roman" w:hint="eastAsia"/>
          <w:szCs w:val="20"/>
        </w:rPr>
        <w:t>詩」、「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元</w:t>
      </w:r>
      <w:r w:rsidRPr="00792BFA">
        <w:rPr>
          <w:rFonts w:ascii="新細明體" w:eastAsia="標楷體" w:hAnsi="新細明體" w:cs="Times New Roman" w:hint="eastAsia"/>
          <w:szCs w:val="20"/>
        </w:rPr>
        <w:t>曲」合稱為</w:t>
      </w:r>
      <w:r w:rsidRPr="00792BFA">
        <w:rPr>
          <w:rFonts w:ascii="新細明體" w:eastAsia="標楷體" w:hAnsi="新細明體" w:cs="Times New Roman" w:hint="eastAsia"/>
          <w:szCs w:val="20"/>
          <w:u w:val="single"/>
        </w:rPr>
        <w:t>中國</w:t>
      </w:r>
      <w:r w:rsidRPr="00792BFA">
        <w:rPr>
          <w:rFonts w:ascii="新細明體" w:eastAsia="標楷體" w:hAnsi="新細明體" w:cs="Times New Roman" w:hint="eastAsia"/>
          <w:szCs w:val="20"/>
        </w:rPr>
        <w:t>四大韻文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444" w:left="106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10" w:name="OPTG2_B5DA941F31AE42A1894048408B6DE7B8"/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一首詞稱「一闋」，每首詞都有詞牌，但不一定有題目，詞牌名稱不代表內容，只代表音樂格律</w:t>
      </w:r>
    </w:p>
    <w:p w:rsidR="00792BFA" w:rsidRPr="00792BFA" w:rsidRDefault="00792BFA" w:rsidP="00D04583">
      <w:pPr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imes New Roman"/>
          <w:szCs w:val="20"/>
        </w:rPr>
      </w:pPr>
      <w:bookmarkStart w:id="11" w:name="OP3_B5DA941F31AE42A1894048408B6DE7B8"/>
      <w:bookmarkEnd w:id="9"/>
      <w:bookmarkEnd w:id="10"/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12" w:name="OPTG3_B5DA941F31AE42A1894048408B6DE7B8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13" w:name="OP4_B5DA941F31AE42A1894048408B6DE7B8"/>
      <w:bookmarkEnd w:id="11"/>
      <w:bookmarkEnd w:id="12"/>
      <w:r w:rsidRPr="00792BFA">
        <w:rPr>
          <w:rFonts w:ascii="標楷體" w:eastAsia="標楷體" w:hAnsi="標楷體" w:cs="Times New Roman" w:hint="eastAsia"/>
          <w:szCs w:val="20"/>
        </w:rPr>
        <w:t>為了配樂歌唱，形式較活潑，除押韻外，字數、句數、平仄皆無一定限制，也可換韻，不求一韻到底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firstLineChars="450" w:firstLine="1080"/>
        <w:rPr>
          <w:rFonts w:ascii="標楷體" w:eastAsia="標楷體" w:hAnsi="標楷體" w:cs="TTA6AFo00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13"/>
      <w:r w:rsidRPr="00792BFA">
        <w:rPr>
          <w:rFonts w:ascii="標楷體" w:eastAsia="標楷體" w:hAnsi="標楷體" w:cs="Times New Roman" w:hint="eastAsia"/>
          <w:szCs w:val="20"/>
        </w:rPr>
        <w:t xml:space="preserve"> 是一種配樂歌唱的歌詞，所以又稱「曲子詞」，依字數多寡分為小令、中調、長調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43547B" w:rsidRPr="0043547B" w:rsidRDefault="0043547B" w:rsidP="0043547B">
      <w:pPr>
        <w:kinsoku w:val="0"/>
        <w:overflowPunct w:val="0"/>
        <w:autoSpaceDE w:val="0"/>
        <w:autoSpaceDN w:val="0"/>
        <w:spacing w:line="320" w:lineRule="exact"/>
        <w:ind w:left="1080" w:hangingChars="450" w:hanging="1080"/>
        <w:rPr>
          <w:rFonts w:ascii="標楷體" w:eastAsia="標楷體" w:hAnsi="標楷體" w:cs="Times New Roman"/>
          <w:szCs w:val="20"/>
        </w:rPr>
      </w:pPr>
      <w:r w:rsidRPr="0043547B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43547B">
        <w:rPr>
          <w:rFonts w:ascii="標楷體" w:eastAsia="標楷體" w:hAnsi="標楷體" w:cs="Times New Roman" w:hint="eastAsia"/>
          <w:color w:val="000000"/>
          <w:szCs w:val="28"/>
        </w:rPr>
        <w:t xml:space="preserve">  ) 3. </w:t>
      </w:r>
      <w:r w:rsidRPr="0043547B">
        <w:rPr>
          <w:rFonts w:ascii="標楷體" w:eastAsia="標楷體" w:hAnsi="標楷體" w:cs="Times New Roman" w:hint="eastAsia"/>
          <w:color w:val="000000"/>
          <w:szCs w:val="28"/>
          <w:u w:val="single"/>
        </w:rPr>
        <w:t>溪北村</w:t>
      </w:r>
      <w:r w:rsidRPr="0043547B">
        <w:rPr>
          <w:rFonts w:ascii="標楷體" w:eastAsia="標楷體" w:hAnsi="標楷體" w:cs="Times New Roman" w:hint="eastAsia"/>
          <w:szCs w:val="20"/>
        </w:rPr>
        <w:t>的</w:t>
      </w:r>
      <w:r w:rsidRPr="0043547B">
        <w:rPr>
          <w:rFonts w:ascii="標楷體" w:eastAsia="標楷體" w:hAnsi="標楷體" w:cs="Times New Roman" w:hint="eastAsia"/>
          <w:szCs w:val="20"/>
          <w:u w:val="single"/>
        </w:rPr>
        <w:t>周</w:t>
      </w:r>
      <w:r w:rsidRPr="0043547B">
        <w:rPr>
          <w:rFonts w:ascii="標楷體" w:eastAsia="標楷體" w:hAnsi="標楷體" w:cs="Times New Roman" w:hint="eastAsia"/>
          <w:szCs w:val="20"/>
        </w:rPr>
        <w:t>醫師當選立法委員後，娶得鄕長的千金為妻，一年後生得一</w:t>
      </w:r>
      <w:r w:rsidRPr="0043547B">
        <w:rPr>
          <w:rFonts w:ascii="標楷體" w:eastAsia="標楷體" w:hAnsi="標楷體" w:cs="Times New Roman" w:hint="eastAsia"/>
          <w:szCs w:val="20"/>
          <w:lang w:eastAsia="zh-HK"/>
        </w:rPr>
        <w:t>女</w:t>
      </w:r>
      <w:r w:rsidRPr="0043547B">
        <w:rPr>
          <w:rFonts w:ascii="標楷體" w:eastAsia="標楷體" w:hAnsi="標楷體" w:cs="Times New Roman" w:hint="eastAsia"/>
          <w:szCs w:val="20"/>
        </w:rPr>
        <w:t>。此時好友</w:t>
      </w:r>
      <w:r w:rsidRPr="0043547B">
        <w:rPr>
          <w:rFonts w:ascii="標楷體" w:eastAsia="標楷體" w:hAnsi="標楷體" w:cs="Times New Roman" w:hint="eastAsia"/>
          <w:szCs w:val="20"/>
          <w:u w:val="single"/>
        </w:rPr>
        <w:t>陳</w:t>
      </w:r>
      <w:r w:rsidRPr="0043547B">
        <w:rPr>
          <w:rFonts w:ascii="標楷體" w:eastAsia="標楷體" w:hAnsi="標楷體" w:cs="Times New Roman" w:hint="eastAsia"/>
          <w:szCs w:val="20"/>
        </w:rPr>
        <w:t xml:space="preserve">老師送給他的賀詞應題什麼？　</w:t>
      </w:r>
    </w:p>
    <w:p w:rsidR="0043547B" w:rsidRPr="0043547B" w:rsidRDefault="0043547B" w:rsidP="0043547B">
      <w:pPr>
        <w:kinsoku w:val="0"/>
        <w:overflowPunct w:val="0"/>
        <w:autoSpaceDE w:val="0"/>
        <w:autoSpaceDN w:val="0"/>
        <w:spacing w:line="320" w:lineRule="exact"/>
        <w:ind w:leftChars="400" w:left="1080" w:hangingChars="50" w:hanging="120"/>
        <w:rPr>
          <w:rFonts w:ascii="標楷體" w:eastAsia="標楷體" w:hAnsi="標楷體" w:cs="TTA6AFo00"/>
          <w:kern w:val="0"/>
          <w:szCs w:val="20"/>
        </w:rPr>
      </w:pPr>
      <w:r w:rsidRPr="0043547B">
        <w:rPr>
          <w:rFonts w:ascii="標楷體" w:eastAsia="標楷體" w:hAnsi="標楷體" w:cs="Times New Roman" w:hint="eastAsia"/>
          <w:szCs w:val="20"/>
        </w:rPr>
        <w:t>(Ａ)</w:t>
      </w:r>
      <w:r w:rsidRPr="0043547B">
        <w:rPr>
          <w:rFonts w:ascii="標楷體" w:eastAsia="標楷體" w:hAnsi="標楷體" w:cs="Times New Roman"/>
          <w:szCs w:val="20"/>
        </w:rPr>
        <w:t xml:space="preserve"> </w:t>
      </w:r>
      <w:r w:rsidRPr="0043547B">
        <w:rPr>
          <w:rFonts w:ascii="標楷體" w:eastAsia="標楷體" w:hAnsi="標楷體" w:cs="Times New Roman" w:hint="eastAsia"/>
          <w:szCs w:val="20"/>
        </w:rPr>
        <w:t>弄瓦徵祥</w:t>
      </w:r>
      <w:r w:rsidRPr="0043547B">
        <w:rPr>
          <w:rFonts w:ascii="標楷體" w:eastAsia="標楷體" w:hAnsi="標楷體" w:cs="Times New Roman"/>
          <w:szCs w:val="20"/>
        </w:rPr>
        <w:t xml:space="preserve">    </w:t>
      </w:r>
      <w:r w:rsidRPr="0043547B">
        <w:rPr>
          <w:rFonts w:ascii="標楷體" w:eastAsia="標楷體" w:hAnsi="標楷體" w:cs="Times New Roman" w:hint="eastAsia"/>
          <w:szCs w:val="20"/>
        </w:rPr>
        <w:t xml:space="preserve">(Ｂ) 杏林春暖 </w:t>
      </w:r>
      <w:r w:rsidRPr="0043547B">
        <w:rPr>
          <w:rFonts w:ascii="標楷體" w:eastAsia="標楷體" w:hAnsi="標楷體" w:cs="Times New Roman"/>
          <w:szCs w:val="20"/>
        </w:rPr>
        <w:t xml:space="preserve">    </w:t>
      </w:r>
      <w:r w:rsidRPr="0043547B">
        <w:rPr>
          <w:rFonts w:ascii="標楷體" w:eastAsia="標楷體" w:hAnsi="標楷體" w:cs="Times New Roman" w:hint="eastAsia"/>
          <w:szCs w:val="20"/>
        </w:rPr>
        <w:t>(Ｃ)</w:t>
      </w:r>
      <w:r w:rsidRPr="0043547B">
        <w:rPr>
          <w:rFonts w:ascii="標楷體" w:eastAsia="標楷體" w:hAnsi="標楷體" w:cs="Times New Roman"/>
          <w:szCs w:val="20"/>
        </w:rPr>
        <w:t xml:space="preserve"> </w:t>
      </w:r>
      <w:r w:rsidRPr="0043547B">
        <w:rPr>
          <w:rFonts w:ascii="標楷體" w:eastAsia="標楷體" w:hAnsi="標楷體" w:cs="Times New Roman" w:hint="eastAsia"/>
          <w:szCs w:val="20"/>
        </w:rPr>
        <w:t>造福桑梓</w:t>
      </w:r>
      <w:r w:rsidRPr="0043547B">
        <w:rPr>
          <w:rFonts w:ascii="標楷體" w:eastAsia="標楷體" w:hAnsi="標楷體" w:cs="Times New Roman"/>
          <w:szCs w:val="20"/>
        </w:rPr>
        <w:t xml:space="preserve">     </w:t>
      </w:r>
      <w:r w:rsidRPr="0043547B">
        <w:rPr>
          <w:rFonts w:ascii="標楷體" w:eastAsia="標楷體" w:hAnsi="標楷體" w:cs="Times New Roman" w:hint="eastAsia"/>
          <w:szCs w:val="20"/>
        </w:rPr>
        <w:t>(Ｄ) 喜獲麟兒</w:t>
      </w:r>
    </w:p>
    <w:p w:rsidR="00792BFA" w:rsidRPr="00792BFA" w:rsidRDefault="00792BFA" w:rsidP="00792BFA">
      <w:pPr>
        <w:tabs>
          <w:tab w:val="left" w:pos="6480"/>
        </w:tabs>
        <w:kinsoku w:val="0"/>
        <w:overflowPunct w:val="0"/>
        <w:autoSpaceDE w:val="0"/>
        <w:autoSpaceDN w:val="0"/>
        <w:spacing w:line="320" w:lineRule="exact"/>
        <w:ind w:left="960" w:hangingChars="400" w:hanging="96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4.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關於〈與宋元思書〉一文的句義分析，下列何者</w:t>
      </w:r>
      <w:r w:rsidRPr="00FC1EBF">
        <w:rPr>
          <w:rFonts w:ascii="標楷體" w:eastAsia="標楷體" w:hAnsi="標楷體" w:cs="Times New Roman" w:hint="eastAsia"/>
          <w:color w:val="000000"/>
          <w:szCs w:val="28"/>
        </w:rPr>
        <w:t>正確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？</w:t>
      </w:r>
    </w:p>
    <w:p w:rsidR="00792BFA" w:rsidRPr="00792BFA" w:rsidRDefault="00792BFA" w:rsidP="00792BFA">
      <w:pPr>
        <w:tabs>
          <w:tab w:val="left" w:pos="6480"/>
        </w:tabs>
        <w:kinsoku w:val="0"/>
        <w:overflowPunct w:val="0"/>
        <w:autoSpaceDE w:val="0"/>
        <w:autoSpaceDN w:val="0"/>
        <w:spacing w:line="320" w:lineRule="exact"/>
        <w:ind w:left="960" w:hangingChars="400" w:hanging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</w:t>
      </w:r>
      <w:bookmarkStart w:id="14" w:name="OP1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 (Ａ)</w:t>
      </w:r>
      <w:bookmarkStart w:id="15" w:name="OP2_FBC115C214FB480BB863D95994A1A57F"/>
      <w:bookmarkEnd w:id="14"/>
      <w:r w:rsidRPr="00792BFA">
        <w:rPr>
          <w:rFonts w:ascii="標楷體" w:eastAsia="標楷體" w:hAnsi="標楷體" w:cs="Times New Roman" w:hint="eastAsia"/>
          <w:szCs w:val="20"/>
        </w:rPr>
        <w:t xml:space="preserve"> 風煙俱淨，天山共色：描寫雨過天青，天地蒼翠如濯       </w:t>
      </w:r>
    </w:p>
    <w:p w:rsidR="00792BFA" w:rsidRPr="00792BFA" w:rsidRDefault="00792BFA" w:rsidP="00792BFA">
      <w:pPr>
        <w:tabs>
          <w:tab w:val="left" w:pos="6480"/>
        </w:tabs>
        <w:kinsoku w:val="0"/>
        <w:overflowPunct w:val="0"/>
        <w:autoSpaceDE w:val="0"/>
        <w:autoSpaceDN w:val="0"/>
        <w:spacing w:line="320" w:lineRule="exact"/>
        <w:ind w:leftChars="400" w:left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16" w:name="OPTG2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17" w:name="OP3_FBC115C214FB480BB863D95994A1A57F"/>
      <w:bookmarkEnd w:id="15"/>
      <w:bookmarkEnd w:id="16"/>
      <w:r w:rsidRPr="00792BFA">
        <w:rPr>
          <w:rFonts w:ascii="標楷體" w:eastAsia="標楷體" w:hAnsi="標楷體" w:cs="Times New Roman" w:hint="eastAsia"/>
          <w:szCs w:val="20"/>
        </w:rPr>
        <w:t>水皆縹碧，千丈見底，游魚細石，直視無礙：極言水之清、水之深</w:t>
      </w:r>
    </w:p>
    <w:p w:rsidR="00792BFA" w:rsidRPr="00792BFA" w:rsidRDefault="00792BFA" w:rsidP="00792BFA">
      <w:pPr>
        <w:tabs>
          <w:tab w:val="left" w:pos="6300"/>
        </w:tabs>
        <w:kinsoku w:val="0"/>
        <w:overflowPunct w:val="0"/>
        <w:autoSpaceDE w:val="0"/>
        <w:autoSpaceDN w:val="0"/>
        <w:spacing w:line="320" w:lineRule="exact"/>
        <w:ind w:leftChars="400" w:left="1066" w:hangingChars="44" w:hanging="10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18" w:name="OPTG3_FBC115C214FB480BB863D95994A1A57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19" w:name="OP4_FBC115C214FB480BB863D95994A1A57F"/>
      <w:bookmarkEnd w:id="17"/>
      <w:bookmarkEnd w:id="18"/>
      <w:r w:rsidRPr="00792BFA">
        <w:rPr>
          <w:rFonts w:ascii="標楷體" w:eastAsia="標楷體" w:hAnsi="標楷體" w:cs="Times New Roman" w:hint="eastAsia"/>
          <w:szCs w:val="20"/>
        </w:rPr>
        <w:t xml:space="preserve">疏條交映，有時見日：寫出樹木叢聚挺拔的景象       </w:t>
      </w:r>
    </w:p>
    <w:p w:rsidR="00792BFA" w:rsidRPr="00792BFA" w:rsidRDefault="00792BFA" w:rsidP="00792BFA">
      <w:pPr>
        <w:tabs>
          <w:tab w:val="left" w:pos="6300"/>
        </w:tabs>
        <w:kinsoku w:val="0"/>
        <w:overflowPunct w:val="0"/>
        <w:autoSpaceDE w:val="0"/>
        <w:autoSpaceDN w:val="0"/>
        <w:spacing w:line="320" w:lineRule="exact"/>
        <w:ind w:leftChars="400" w:left="1066" w:hangingChars="44" w:hanging="106"/>
        <w:rPr>
          <w:rFonts w:ascii="Times New Roman" w:eastAsia="標楷體" w:hAnsi="Times New Roman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19"/>
      <w:r w:rsidRPr="00792BFA">
        <w:rPr>
          <w:rFonts w:ascii="標楷體" w:eastAsia="標楷體" w:hAnsi="標楷體" w:cs="Times New Roman" w:hint="eastAsia"/>
          <w:szCs w:val="20"/>
        </w:rPr>
        <w:t xml:space="preserve"> 經綸世務者，窺谷忘返：指美景涵養心性，故能引發經世濟民的仁者襟懷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5.</w:t>
      </w:r>
      <w:r w:rsidRPr="00792BFA">
        <w:rPr>
          <w:rFonts w:ascii="標楷體" w:eastAsia="標楷體" w:hAnsi="標楷體" w:cs="Times New Roman" w:hint="eastAsia"/>
          <w:szCs w:val="20"/>
        </w:rPr>
        <w:t>「失之東隅，收之桑榆」的意思是指？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400" w:left="1066" w:hangingChars="44" w:hanging="10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(Ａ) 比喻從微小的跡象中，就能知道事物的真相及發展 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(Ｂ) 比喻事物之間毫無相關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94" w:left="946"/>
        <w:rPr>
          <w:rFonts w:ascii="Times New Roman" w:eastAsia="新細明體" w:hAnsi="Times New Roman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20" w:name="_Hlk50104760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20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D04583">
        <w:rPr>
          <w:rFonts w:ascii="標楷體" w:eastAsia="標楷體" w:hAnsi="標楷體" w:cs="Times New Roman" w:hint="eastAsia"/>
          <w:szCs w:val="20"/>
        </w:rPr>
        <w:t xml:space="preserve">比喻初雖有失，而終得成功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</w:t>
      </w:r>
      <w:r w:rsidRPr="00792BFA">
        <w:rPr>
          <w:rFonts w:ascii="標楷體" w:eastAsia="標楷體" w:hAnsi="標楷體" w:cs="Times New Roman"/>
          <w:szCs w:val="20"/>
        </w:rPr>
        <w:t xml:space="preserve">         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(Ｄ) 比喻辦事免不了偶生差錯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6.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古代器物上的圖案，</w:t>
      </w:r>
      <w:r w:rsidRPr="00792BFA">
        <w:rPr>
          <w:rFonts w:ascii="標楷體" w:eastAsia="標楷體" w:hAnsi="標楷體" w:cs="Times New Roman" w:hint="eastAsia"/>
          <w:szCs w:val="20"/>
          <w:lang w:eastAsia="zh-HK"/>
        </w:rPr>
        <w:t>常</w:t>
      </w:r>
      <w:r w:rsidRPr="00792BFA">
        <w:rPr>
          <w:rFonts w:ascii="標楷體" w:eastAsia="標楷體" w:hAnsi="標楷體" w:cs="Times New Roman" w:hint="eastAsia"/>
          <w:szCs w:val="20"/>
        </w:rPr>
        <w:t>反映出人們趨吉避凶的心態及追求美好生活的願望，例如</w:t>
      </w:r>
      <w:r w:rsidR="009F6D1D">
        <w:rPr>
          <w:rFonts w:ascii="標楷體" w:eastAsia="標楷體" w:hAnsi="標楷體" w:cs="Times New Roman" w:hint="eastAsia"/>
          <w:szCs w:val="20"/>
        </w:rPr>
        <w:t>：</w:t>
      </w:r>
      <w:r w:rsidRPr="00792BFA">
        <w:rPr>
          <w:rFonts w:ascii="標楷體" w:eastAsia="標楷體" w:hAnsi="標楷體" w:cs="Times New Roman" w:hint="eastAsia"/>
          <w:szCs w:val="20"/>
        </w:rPr>
        <w:t>螽斯象徵</w:t>
      </w:r>
      <w:bookmarkStart w:id="21" w:name="_Hlk50364441"/>
      <w:r w:rsidRPr="00792BFA">
        <w:rPr>
          <w:rFonts w:ascii="標楷體" w:eastAsia="標楷體" w:hAnsi="標楷體" w:cs="Times New Roman" w:hint="eastAsia"/>
          <w:szCs w:val="20"/>
        </w:rPr>
        <w:t>「多子多孫」</w:t>
      </w:r>
      <w:bookmarkEnd w:id="21"/>
      <w:r w:rsidRPr="00792BFA">
        <w:rPr>
          <w:rFonts w:ascii="標楷體" w:eastAsia="標楷體" w:hAnsi="標楷體" w:cs="Times New Roman" w:hint="eastAsia"/>
          <w:szCs w:val="20"/>
        </w:rPr>
        <w:t>。請問</w:t>
      </w:r>
      <w:r w:rsidR="009F6D1D">
        <w:rPr>
          <w:rFonts w:ascii="標楷體" w:eastAsia="標楷體" w:hAnsi="標楷體" w:cs="Times New Roman" w:hint="eastAsia"/>
          <w:szCs w:val="20"/>
        </w:rPr>
        <w:t>：</w:t>
      </w:r>
      <w:r w:rsidRPr="00792BFA">
        <w:rPr>
          <w:rFonts w:ascii="標楷體" w:eastAsia="標楷體" w:hAnsi="標楷體" w:cs="Times New Roman" w:hint="eastAsia"/>
          <w:szCs w:val="20"/>
        </w:rPr>
        <w:t>「兩隻喜鵲站在梅花枝頭」象徵何種意涵？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94" w:left="946" w:firstLineChars="50" w:firstLine="120"/>
        <w:rPr>
          <w:rFonts w:ascii="標楷體" w:eastAsia="標楷體" w:hAnsi="標楷體" w:cs="Times New Roman"/>
          <w:szCs w:val="20"/>
        </w:rPr>
      </w:pPr>
      <w:bookmarkStart w:id="22" w:name="OP1_93FC5900679349CABD3B9424D8CE3798"/>
      <w:r w:rsidRPr="00792BFA">
        <w:rPr>
          <w:rFonts w:ascii="標楷體" w:eastAsia="標楷體" w:hAnsi="標楷體" w:cs="Times New Roman" w:hint="eastAsia"/>
          <w:szCs w:val="20"/>
        </w:rPr>
        <w:t>(Ａ)</w:t>
      </w:r>
      <w:bookmarkStart w:id="23" w:name="OPTG1_93FC5900679349CABD3B9424D8CE3798"/>
      <w:r w:rsidRPr="00792BFA">
        <w:rPr>
          <w:rFonts w:ascii="標楷體" w:eastAsia="標楷體" w:hAnsi="標楷體" w:cs="Times New Roman" w:hint="eastAsia"/>
          <w:szCs w:val="20"/>
        </w:rPr>
        <w:t xml:space="preserve"> 富貴平安</w:t>
      </w:r>
      <w:bookmarkStart w:id="24" w:name="OP2_93FC5900679349CABD3B9424D8CE3798"/>
      <w:bookmarkEnd w:id="22"/>
      <w:bookmarkEnd w:id="23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25" w:name="OPTG2_93FC5900679349CABD3B9424D8CE3798"/>
      <w:r w:rsidRPr="00792BFA">
        <w:rPr>
          <w:rFonts w:ascii="標楷體" w:eastAsia="標楷體" w:hAnsi="標楷體" w:cs="Times New Roman" w:hint="eastAsia"/>
          <w:szCs w:val="20"/>
        </w:rPr>
        <w:t xml:space="preserve"> 喜上眉梢</w:t>
      </w:r>
      <w:bookmarkStart w:id="26" w:name="OP3_93FC5900679349CABD3B9424D8CE3798"/>
      <w:bookmarkEnd w:id="24"/>
      <w:bookmarkEnd w:id="25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27" w:name="OP4_93FC5900679349CABD3B9424D8CE3798"/>
      <w:bookmarkEnd w:id="26"/>
      <w:r w:rsidRPr="00792BFA">
        <w:rPr>
          <w:rFonts w:ascii="標楷體" w:eastAsia="標楷體" w:hAnsi="標楷體" w:cs="Times New Roman" w:hint="eastAsia"/>
          <w:szCs w:val="20"/>
        </w:rPr>
        <w:t xml:space="preserve"> 加官進祿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Start w:id="28" w:name="OPTG4_93FC5900679349CABD3B9424D8CE3798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End w:id="27"/>
      <w:bookmarkEnd w:id="28"/>
      <w:r w:rsidRPr="00792BFA">
        <w:rPr>
          <w:rFonts w:ascii="標楷體" w:eastAsia="標楷體" w:hAnsi="標楷體" w:cs="Times New Roman" w:hint="eastAsia"/>
          <w:szCs w:val="20"/>
        </w:rPr>
        <w:t>馬上封侯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/>
          <w:color w:val="000000"/>
          <w:szCs w:val="28"/>
        </w:rPr>
        <w:t>(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/>
          <w:color w:val="000000"/>
          <w:szCs w:val="28"/>
        </w:rPr>
        <w:t>)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7. </w:t>
      </w:r>
      <w:r w:rsidRPr="00792BFA">
        <w:rPr>
          <w:rFonts w:ascii="標楷體" w:eastAsia="標楷體" w:hAnsi="標楷體" w:cs="Times New Roman" w:hint="eastAsia"/>
          <w:szCs w:val="20"/>
        </w:rPr>
        <w:t>國文老師指定同學要閱讀一本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宋</w:t>
      </w:r>
      <w:r w:rsidRPr="00792BFA">
        <w:rPr>
          <w:rFonts w:ascii="標楷體" w:eastAsia="標楷體" w:hAnsi="標楷體" w:cs="Times New Roman" w:hint="eastAsia"/>
          <w:szCs w:val="20"/>
        </w:rPr>
        <w:t>詞作品，並撰寫心得報告，請問下列何者</w:t>
      </w:r>
      <w:r w:rsidRPr="00975E1E">
        <w:rPr>
          <w:rFonts w:ascii="標楷體" w:eastAsia="標楷體" w:hAnsi="標楷體" w:cs="Times New Roman" w:hint="eastAsia"/>
          <w:szCs w:val="20"/>
          <w:bdr w:val="single" w:sz="4" w:space="0" w:color="auto"/>
        </w:rPr>
        <w:t>不符合</w:t>
      </w:r>
      <w:r w:rsidRPr="00792BFA">
        <w:rPr>
          <w:rFonts w:ascii="標楷體" w:eastAsia="標楷體" w:hAnsi="標楷體" w:cs="Times New Roman" w:hint="eastAsia"/>
          <w:szCs w:val="20"/>
        </w:rPr>
        <w:t xml:space="preserve">要求？ </w:t>
      </w:r>
    </w:p>
    <w:p w:rsidR="00792BFA" w:rsidRPr="00792BFA" w:rsidRDefault="00792BFA" w:rsidP="00792BFA">
      <w:pPr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</w:t>
      </w:r>
      <w:bookmarkStart w:id="29" w:name="OP1_03D263680DC14C91B3A81AEFA1C562AA"/>
      <w:r w:rsidRPr="00792BFA">
        <w:rPr>
          <w:rFonts w:ascii="標楷體" w:eastAsia="標楷體" w:hAnsi="標楷體" w:cs="Times New Roman" w:hint="eastAsia"/>
          <w:szCs w:val="20"/>
        </w:rPr>
        <w:t xml:space="preserve">       (Ａ)</w:t>
      </w:r>
      <w:bookmarkStart w:id="30" w:name="OP2_03D263680DC14C91B3A81AEFA1C562AA"/>
      <w:bookmarkEnd w:id="29"/>
      <w:r w:rsidRPr="00792BFA">
        <w:rPr>
          <w:rFonts w:ascii="標楷體" w:eastAsia="標楷體" w:hAnsi="標楷體" w:cs="Times New Roman" w:hint="eastAsia"/>
          <w:szCs w:val="20"/>
        </w:rPr>
        <w:t>《樂府詩集》   (Ｂ)</w:t>
      </w:r>
      <w:bookmarkStart w:id="31" w:name="OPTG2_03D263680DC14C91B3A81AEFA1C562AA"/>
      <w:r w:rsidRPr="00792BFA">
        <w:rPr>
          <w:rFonts w:ascii="標楷體" w:eastAsia="標楷體" w:hAnsi="標楷體" w:cs="Times New Roman" w:hint="eastAsia"/>
          <w:szCs w:val="20"/>
        </w:rPr>
        <w:t>《</w:t>
      </w:r>
      <w:bookmarkStart w:id="32" w:name="OP3_03D263680DC14C91B3A81AEFA1C562AA"/>
      <w:bookmarkEnd w:id="30"/>
      <w:bookmarkEnd w:id="31"/>
      <w:r w:rsidRPr="00792BFA">
        <w:rPr>
          <w:rFonts w:ascii="標楷體" w:eastAsia="標楷體" w:hAnsi="標楷體" w:cs="Times New Roman" w:hint="eastAsia"/>
          <w:szCs w:val="20"/>
        </w:rPr>
        <w:t>稼軒長短句》   (Ｃ)</w:t>
      </w:r>
      <w:bookmarkStart w:id="33" w:name="OP4_03D263680DC14C91B3A81AEFA1C562AA"/>
      <w:bookmarkEnd w:id="32"/>
      <w:r w:rsidRPr="00792BFA">
        <w:rPr>
          <w:rFonts w:ascii="標楷體" w:eastAsia="標楷體" w:hAnsi="標楷體" w:cs="Times New Roman" w:hint="eastAsia"/>
          <w:szCs w:val="20"/>
        </w:rPr>
        <w:t>《草堂詩餘》   (Ｄ)</w:t>
      </w:r>
      <w:bookmarkEnd w:id="33"/>
      <w:r w:rsidRPr="00792BFA">
        <w:rPr>
          <w:rFonts w:ascii="標楷體" w:eastAsia="標楷體" w:hAnsi="標楷體" w:cs="Times New Roman" w:hint="eastAsia"/>
          <w:szCs w:val="20"/>
        </w:rPr>
        <w:t>《東坡樂府》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8.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語文中有些字是將兩個字的讀音組合拼讀起來的，如「公諸大眾」的「諸」是「之於」的合音，請問下列那個選項，並非「合音」的組合？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00" w:left="720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(Ａ)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你不「消」說，我都知道 </w:t>
      </w:r>
      <w:r w:rsidRPr="00792BFA">
        <w:rPr>
          <w:rFonts w:ascii="標楷體" w:eastAsia="標楷體" w:hAnsi="標楷體" w:cs="Times New Roman"/>
          <w:szCs w:val="20"/>
        </w:rPr>
        <w:t xml:space="preserve">         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你「甭」提了，他不會來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00" w:left="720" w:firstLineChars="100" w:firstLine="24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szCs w:val="20"/>
        </w:rPr>
        <w:t>(</w:t>
      </w:r>
      <w:bookmarkStart w:id="34" w:name="_Hlk50365529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34"/>
      <w:r w:rsidRPr="00792BFA">
        <w:rPr>
          <w:rFonts w:ascii="標楷體" w:eastAsia="標楷體" w:hAnsi="標楷體" w:cs="Times New Roman" w:hint="eastAsia"/>
          <w:szCs w:val="20"/>
        </w:rPr>
        <w:t>)</w:t>
      </w:r>
      <w:bookmarkStart w:id="35" w:name="_Hlk51318874"/>
      <w:r w:rsidRPr="00792BFA">
        <w:rPr>
          <w:rFonts w:ascii="標楷體" w:eastAsia="標楷體" w:hAnsi="標楷體" w:cs="Times New Roman" w:hint="eastAsia"/>
          <w:szCs w:val="20"/>
        </w:rPr>
        <w:t>「</w:t>
      </w:r>
      <w:bookmarkEnd w:id="35"/>
      <w:r w:rsidRPr="00792BFA">
        <w:rPr>
          <w:rFonts w:ascii="標楷體" w:eastAsia="標楷體" w:hAnsi="標楷體" w:cs="Times New Roman" w:hint="eastAsia"/>
          <w:szCs w:val="20"/>
        </w:rPr>
        <w:t>諸</w:t>
      </w:r>
      <w:bookmarkStart w:id="36" w:name="_Hlk51318879"/>
      <w:r w:rsidRPr="00792BFA">
        <w:rPr>
          <w:rFonts w:ascii="標楷體" w:eastAsia="標楷體" w:hAnsi="標楷體" w:cs="Times New Roman" w:hint="eastAsia"/>
          <w:szCs w:val="20"/>
        </w:rPr>
        <w:t>」</w:t>
      </w:r>
      <w:bookmarkEnd w:id="36"/>
      <w:r w:rsidRPr="00792BFA">
        <w:rPr>
          <w:rFonts w:ascii="標楷體" w:eastAsia="標楷體" w:hAnsi="標楷體" w:cs="Times New Roman" w:hint="eastAsia"/>
          <w:szCs w:val="20"/>
        </w:rPr>
        <w:t>子百家，你最愛那個</w:t>
      </w:r>
      <w:r w:rsidR="00F31FCF">
        <w:rPr>
          <w:rFonts w:ascii="標楷體" w:eastAsia="標楷體" w:hAnsi="標楷體" w:cs="Times New Roman" w:hint="eastAsia"/>
          <w:szCs w:val="20"/>
        </w:rPr>
        <w:t xml:space="preserve"> </w:t>
      </w:r>
      <w:r w:rsidR="00F31FCF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    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他居心「叵」測 ，你要注意些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9.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關於</w:t>
      </w:r>
      <w:r w:rsidR="00975E1E" w:rsidRPr="00975E1E">
        <w:rPr>
          <w:rFonts w:ascii="標楷體" w:eastAsia="標楷體" w:hAnsi="標楷體" w:cs="Times New Roman" w:hint="eastAsia"/>
          <w:szCs w:val="20"/>
        </w:rPr>
        <w:t>「</w:t>
      </w:r>
      <w:r w:rsidRPr="00792BFA">
        <w:rPr>
          <w:rFonts w:ascii="標楷體" w:eastAsia="標楷體" w:hAnsi="標楷體" w:cs="Times New Roman" w:hint="eastAsia"/>
          <w:szCs w:val="20"/>
        </w:rPr>
        <w:t>駢文</w:t>
      </w:r>
      <w:r w:rsidR="00975E1E" w:rsidRPr="00975E1E">
        <w:rPr>
          <w:rFonts w:ascii="標楷體" w:eastAsia="標楷體" w:hAnsi="標楷體" w:cs="Times New Roman" w:hint="eastAsia"/>
          <w:szCs w:val="20"/>
        </w:rPr>
        <w:t>」</w:t>
      </w:r>
      <w:r w:rsidRPr="00792BFA">
        <w:rPr>
          <w:rFonts w:ascii="標楷體" w:eastAsia="標楷體" w:hAnsi="標楷體" w:cs="Times New Roman" w:hint="eastAsia"/>
          <w:szCs w:val="20"/>
        </w:rPr>
        <w:t>的敘述，下列何者</w:t>
      </w:r>
      <w:r w:rsidRPr="00FC1EBF">
        <w:rPr>
          <w:rFonts w:ascii="標楷體" w:eastAsia="標楷體" w:hAnsi="標楷體" w:cs="Times New Roman" w:hint="eastAsia"/>
          <w:szCs w:val="20"/>
        </w:rPr>
        <w:t>正確</w:t>
      </w:r>
      <w:r w:rsidRPr="00792BFA">
        <w:rPr>
          <w:rFonts w:ascii="標楷體" w:eastAsia="標楷體" w:hAnsi="標楷體" w:cs="Times New Roman" w:hint="eastAsia"/>
          <w:szCs w:val="20"/>
        </w:rPr>
        <w:t xml:space="preserve">？       </w:t>
      </w:r>
    </w:p>
    <w:p w:rsidR="00792BFA" w:rsidRPr="00792BFA" w:rsidRDefault="00792BFA" w:rsidP="00792BFA">
      <w:pPr>
        <w:spacing w:line="320" w:lineRule="exact"/>
        <w:ind w:leftChars="375" w:left="900" w:firstLineChars="50" w:firstLine="120"/>
        <w:rPr>
          <w:rFonts w:ascii="標楷體" w:eastAsia="標楷體" w:hAnsi="標楷體" w:cs="Times New Roman"/>
          <w:szCs w:val="20"/>
        </w:rPr>
      </w:pPr>
      <w:bookmarkStart w:id="37" w:name="OP1_E90DD649302D4BBB8B08CC480A2FDBFF"/>
      <w:r w:rsidRPr="00792BFA">
        <w:rPr>
          <w:rFonts w:ascii="標楷體" w:eastAsia="標楷體" w:hAnsi="標楷體" w:cs="Times New Roman" w:hint="eastAsia"/>
          <w:szCs w:val="20"/>
        </w:rPr>
        <w:t>(Ａ)</w:t>
      </w:r>
      <w:bookmarkStart w:id="38" w:name="OPTG1_E90DD649302D4BBB8B08CC480A2FDBF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39" w:name="OP2_E90DD649302D4BBB8B08CC480A2FDBFF"/>
      <w:bookmarkEnd w:id="37"/>
      <w:bookmarkEnd w:id="38"/>
      <w:r w:rsidRPr="00792BFA">
        <w:rPr>
          <w:rFonts w:ascii="標楷體" w:eastAsia="標楷體" w:hAnsi="標楷體" w:cs="Times New Roman" w:hint="eastAsia"/>
          <w:szCs w:val="20"/>
        </w:rPr>
        <w:t>盛行於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南北朝</w:t>
      </w:r>
      <w:r w:rsidRPr="00792BFA">
        <w:rPr>
          <w:rFonts w:ascii="標楷體" w:eastAsia="標楷體" w:hAnsi="標楷體" w:cs="Times New Roman" w:hint="eastAsia"/>
          <w:szCs w:val="20"/>
        </w:rPr>
        <w:t>，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司馬遷</w:t>
      </w:r>
      <w:r w:rsidRPr="00792BFA">
        <w:rPr>
          <w:rFonts w:ascii="標楷體" w:eastAsia="標楷體" w:hAnsi="標楷體" w:cs="Times New Roman" w:hint="eastAsia"/>
          <w:szCs w:val="20"/>
        </w:rPr>
        <w:t>的《史記》即用優美的駢文寫成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                 </w:t>
      </w:r>
    </w:p>
    <w:p w:rsidR="00792BFA" w:rsidRPr="00792BFA" w:rsidRDefault="00792BFA" w:rsidP="00792BFA">
      <w:pPr>
        <w:spacing w:line="320" w:lineRule="exact"/>
        <w:ind w:leftChars="375" w:left="900" w:firstLineChars="50" w:firstLine="12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40" w:name="OPTG2_E90DD649302D4BBB8B08CC480A2FDBF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41" w:name="OP3_E90DD649302D4BBB8B08CC480A2FDBFF"/>
      <w:bookmarkEnd w:id="39"/>
      <w:bookmarkEnd w:id="40"/>
      <w:r w:rsidRPr="00792BFA">
        <w:rPr>
          <w:rFonts w:ascii="標楷體" w:eastAsia="標楷體" w:hAnsi="標楷體" w:cs="Times New Roman" w:hint="eastAsia"/>
          <w:szCs w:val="20"/>
        </w:rPr>
        <w:t>駢文不只重形式華美、押韻也極為嚴格，講究聲韻之和諧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 </w:t>
      </w:r>
    </w:p>
    <w:p w:rsidR="00792BFA" w:rsidRPr="00792BFA" w:rsidRDefault="00792BFA" w:rsidP="00792BFA">
      <w:pPr>
        <w:spacing w:line="320" w:lineRule="exact"/>
        <w:ind w:leftChars="375" w:left="900" w:firstLineChars="50" w:firstLine="12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42" w:name="OPTG3_E90DD649302D4BBB8B08CC480A2FDBFF"/>
      <w:r w:rsidRPr="00792BFA">
        <w:rPr>
          <w:rFonts w:ascii="標楷體" w:eastAsia="標楷體" w:hAnsi="標楷體" w:cs="Times New Roman" w:hint="eastAsia"/>
          <w:szCs w:val="20"/>
        </w:rPr>
        <w:t xml:space="preserve"> 又稱四六文，是因這種文體一般只限四句或六句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                 </w:t>
      </w:r>
      <w:bookmarkStart w:id="43" w:name="OP4_E90DD649302D4BBB8B08CC480A2FDBFF"/>
      <w:bookmarkEnd w:id="41"/>
      <w:bookmarkEnd w:id="42"/>
    </w:p>
    <w:p w:rsidR="00792BFA" w:rsidRPr="00792BFA" w:rsidRDefault="00792BFA" w:rsidP="00792BFA">
      <w:pPr>
        <w:spacing w:line="320" w:lineRule="exact"/>
        <w:ind w:leftChars="375" w:left="900" w:firstLineChars="50" w:firstLine="12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Start w:id="44" w:name="OPTG4_E90DD649302D4BBB8B08CC480A2FDBF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End w:id="43"/>
      <w:bookmarkEnd w:id="44"/>
      <w:r w:rsidRPr="00792BFA">
        <w:rPr>
          <w:rFonts w:ascii="標楷體" w:eastAsia="標楷體" w:hAnsi="標楷體" w:cs="Times New Roman" w:hint="eastAsia"/>
          <w:szCs w:val="20"/>
        </w:rPr>
        <w:t>因為要求用典和對偶，有時流於形式之美，反而容易失了真實情感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spacing w:line="320" w:lineRule="exact"/>
        <w:ind w:left="792" w:hangingChars="330" w:hanging="792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)10. </w:t>
      </w:r>
      <w:r w:rsidRPr="00792BFA">
        <w:rPr>
          <w:rFonts w:ascii="標楷體" w:eastAsia="標楷體" w:hAnsi="標楷體" w:cs="Times New Roman" w:hint="eastAsia"/>
          <w:szCs w:val="20"/>
        </w:rPr>
        <w:t>下列四位學生，誰將注音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寫錯</w:t>
      </w:r>
      <w:r w:rsidRPr="00792BFA">
        <w:rPr>
          <w:rFonts w:ascii="標楷體" w:eastAsia="標楷體" w:hAnsi="標楷體" w:cs="Times New Roman" w:hint="eastAsia"/>
          <w:szCs w:val="20"/>
        </w:rPr>
        <w:t>了？</w:t>
      </w:r>
    </w:p>
    <w:p w:rsidR="00792BFA" w:rsidRPr="00792BFA" w:rsidRDefault="00792BFA" w:rsidP="00792BFA">
      <w:pPr>
        <w:spacing w:line="320" w:lineRule="exact"/>
        <w:ind w:leftChars="375" w:left="900" w:firstLineChars="500" w:firstLine="1200"/>
        <w:jc w:val="both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  <w:u w:val="single"/>
        </w:rPr>
        <w:t>鄭加薪</w:t>
      </w:r>
      <w:r w:rsidRPr="00792BFA">
        <w:rPr>
          <w:rFonts w:ascii="標楷體" w:eastAsia="標楷體" w:hAnsi="標楷體" w:cs="Times New Roman" w:hint="eastAsia"/>
          <w:szCs w:val="20"/>
        </w:rPr>
        <w:t xml:space="preserve">：驚鴻一「瞥」：ㄆㄧㄝ                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黃心瓶</w:t>
      </w:r>
      <w:r w:rsidRPr="00792BFA">
        <w:rPr>
          <w:rFonts w:ascii="標楷體" w:eastAsia="標楷體" w:hAnsi="標楷體" w:cs="Times New Roman" w:hint="eastAsia"/>
          <w:szCs w:val="20"/>
        </w:rPr>
        <w:t>：倜「</w:t>
      </w:r>
      <w:r w:rsidRPr="00792BFA">
        <w:rPr>
          <w:rFonts w:ascii="標楷體" w:eastAsia="標楷體" w:hAnsi="標楷體" w:cs="Times New Roman" w:hint="eastAsia"/>
          <w:szCs w:val="24"/>
        </w:rPr>
        <w:t>儻</w:t>
      </w:r>
      <w:r w:rsidRPr="00792BFA">
        <w:rPr>
          <w:rFonts w:ascii="標楷體" w:eastAsia="標楷體" w:hAnsi="標楷體" w:cs="Times New Roman" w:hint="eastAsia"/>
          <w:szCs w:val="20"/>
        </w:rPr>
        <w:t xml:space="preserve">」不群：ㄊㄤˇ       </w:t>
      </w:r>
    </w:p>
    <w:p w:rsidR="00792BFA" w:rsidRPr="00792BFA" w:rsidRDefault="00792BFA" w:rsidP="00792BFA">
      <w:pPr>
        <w:spacing w:line="320" w:lineRule="exact"/>
        <w:ind w:leftChars="375" w:left="1692" w:hangingChars="330" w:hanging="792"/>
        <w:jc w:val="both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  </w:t>
      </w:r>
      <w:bookmarkStart w:id="45" w:name="_Hlk50108697"/>
      <w:r w:rsidRPr="00792BFA">
        <w:rPr>
          <w:rFonts w:ascii="標楷體" w:eastAsia="標楷體" w:hAnsi="標楷體" w:cs="Times New Roman" w:hint="eastAsia"/>
          <w:szCs w:val="20"/>
          <w:u w:val="single"/>
        </w:rPr>
        <w:t>廖先浴</w:t>
      </w:r>
      <w:bookmarkEnd w:id="45"/>
      <w:r w:rsidRPr="00792BFA">
        <w:rPr>
          <w:rFonts w:ascii="標楷體" w:eastAsia="標楷體" w:hAnsi="標楷體" w:cs="Times New Roman" w:hint="eastAsia"/>
          <w:szCs w:val="20"/>
        </w:rPr>
        <w:t xml:space="preserve">：「養」生送死：ㄧㄤˋ </w:t>
      </w:r>
      <w:r w:rsidRPr="00792BFA">
        <w:rPr>
          <w:rFonts w:ascii="標楷體" w:eastAsia="標楷體" w:hAnsi="標楷體" w:cs="Times New Roman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         </w:t>
      </w:r>
      <w:bookmarkStart w:id="46" w:name="_Hlk50108707"/>
      <w:r w:rsidRPr="00792BFA">
        <w:rPr>
          <w:rFonts w:ascii="標楷體" w:eastAsia="標楷體" w:hAnsi="標楷體" w:cs="Times New Roman" w:hint="eastAsia"/>
          <w:szCs w:val="20"/>
          <w:u w:val="single"/>
        </w:rPr>
        <w:t>蔡正</w:t>
      </w:r>
      <w:bookmarkEnd w:id="46"/>
      <w:r w:rsidRPr="00792BFA">
        <w:rPr>
          <w:rFonts w:ascii="標楷體" w:eastAsia="標楷體" w:hAnsi="標楷體" w:cs="Times New Roman" w:hint="eastAsia"/>
          <w:szCs w:val="20"/>
          <w:u w:val="single"/>
        </w:rPr>
        <w:t>瘋</w:t>
      </w:r>
      <w:r w:rsidRPr="00792BFA">
        <w:rPr>
          <w:rFonts w:ascii="標楷體" w:eastAsia="標楷體" w:hAnsi="標楷體" w:cs="Times New Roman" w:hint="eastAsia"/>
          <w:szCs w:val="20"/>
        </w:rPr>
        <w:t>：味如雞「肋」之人：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ㄌㄟ</w:t>
      </w:r>
      <w:bookmarkStart w:id="47" w:name="_Hlk50109646"/>
      <w:r w:rsidRPr="00792BFA">
        <w:rPr>
          <w:rFonts w:ascii="標楷體" w:eastAsia="標楷體" w:hAnsi="標楷體" w:cs="Times New Roman" w:hint="eastAsia"/>
          <w:szCs w:val="20"/>
        </w:rPr>
        <w:t>ˋ</w:t>
      </w:r>
      <w:bookmarkEnd w:id="47"/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    </w:t>
      </w:r>
    </w:p>
    <w:p w:rsidR="00792BFA" w:rsidRPr="00792BFA" w:rsidRDefault="00792BFA" w:rsidP="00792BFA">
      <w:pPr>
        <w:tabs>
          <w:tab w:val="left" w:pos="1200"/>
        </w:tabs>
        <w:spacing w:line="320" w:lineRule="exact"/>
        <w:rPr>
          <w:rFonts w:ascii="Times New Roman" w:eastAsia="標楷體" w:hAnsi="Times New Roman" w:cs="Times New Roman"/>
          <w:bCs/>
          <w:color w:val="000000"/>
          <w:szCs w:val="26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</w:t>
      </w:r>
      <w:r w:rsidRPr="00115DA4">
        <w:rPr>
          <w:rFonts w:ascii="標楷體" w:eastAsia="標楷體" w:hAnsi="標楷體" w:cs="Times New Roman" w:hint="eastAsia"/>
          <w:szCs w:val="20"/>
        </w:rPr>
        <w:t xml:space="preserve">(Ａ) </w:t>
      </w:r>
      <w:r w:rsidRPr="00115DA4">
        <w:rPr>
          <w:rFonts w:ascii="標楷體" w:eastAsia="標楷體" w:hAnsi="標楷體" w:cs="Arial" w:hint="eastAsia"/>
          <w:color w:val="252525"/>
          <w:szCs w:val="20"/>
          <w:u w:val="single"/>
        </w:rPr>
        <w:t>黃心瓶</w:t>
      </w:r>
      <w:r w:rsidRPr="00115DA4">
        <w:rPr>
          <w:rFonts w:ascii="標楷體" w:eastAsia="標楷體" w:hAnsi="標楷體" w:cs="Times New Roman" w:hint="eastAsia"/>
          <w:szCs w:val="20"/>
        </w:rPr>
        <w:t xml:space="preserve">　 (Ｂ) </w:t>
      </w:r>
      <w:r w:rsidRPr="00115DA4">
        <w:rPr>
          <w:rFonts w:ascii="標楷體" w:eastAsia="標楷體" w:hAnsi="標楷體" w:cs="Arial" w:hint="eastAsia"/>
          <w:bCs/>
          <w:color w:val="000000"/>
          <w:szCs w:val="20"/>
          <w:u w:val="single"/>
        </w:rPr>
        <w:t>蔡正瘋</w:t>
      </w:r>
      <w:r w:rsidRPr="00115DA4">
        <w:rPr>
          <w:rFonts w:ascii="標楷體" w:eastAsia="標楷體" w:hAnsi="標楷體" w:cs="Times New Roman" w:hint="eastAsia"/>
          <w:szCs w:val="20"/>
        </w:rPr>
        <w:t xml:space="preserve">　 (Ｃ) </w:t>
      </w:r>
      <w:r w:rsidRPr="00115DA4">
        <w:rPr>
          <w:rFonts w:ascii="標楷體" w:eastAsia="標楷體" w:hAnsi="標楷體" w:cs="Arial" w:hint="eastAsia"/>
          <w:bCs/>
          <w:color w:val="000000"/>
          <w:szCs w:val="20"/>
          <w:u w:val="single"/>
        </w:rPr>
        <w:t>鄭加薪</w:t>
      </w:r>
      <w:r w:rsidRPr="00115DA4">
        <w:rPr>
          <w:rFonts w:ascii="標楷體" w:eastAsia="標楷體" w:hAnsi="標楷體" w:cs="Times New Roman" w:hint="eastAsia"/>
          <w:szCs w:val="20"/>
        </w:rPr>
        <w:t xml:space="preserve">　(Ｄ) </w:t>
      </w:r>
      <w:r w:rsidRPr="00115DA4">
        <w:rPr>
          <w:rFonts w:ascii="標楷體" w:eastAsia="標楷體" w:hAnsi="標楷體" w:cs="Arial" w:hint="eastAsia"/>
          <w:bCs/>
          <w:color w:val="000000"/>
          <w:szCs w:val="20"/>
          <w:u w:val="single"/>
        </w:rPr>
        <w:t>廖先浴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)11.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有關〈</w:t>
      </w:r>
      <w:bookmarkStart w:id="48" w:name="_Hlk50362987"/>
      <w:r w:rsidRPr="00792BFA">
        <w:rPr>
          <w:rFonts w:ascii="標楷體" w:eastAsia="標楷體" w:hAnsi="標楷體" w:cs="Times New Roman" w:hint="eastAsia"/>
          <w:szCs w:val="20"/>
        </w:rPr>
        <w:t>翠玉白菜</w:t>
      </w:r>
      <w:bookmarkEnd w:id="48"/>
      <w:r w:rsidRPr="00792BFA">
        <w:rPr>
          <w:rFonts w:ascii="標楷體" w:eastAsia="標楷體" w:hAnsi="標楷體" w:cs="Times New Roman" w:hint="eastAsia"/>
          <w:szCs w:val="20"/>
        </w:rPr>
        <w:t>〉一文的寫作手法，下列說明何者</w:t>
      </w:r>
      <w:r w:rsidRPr="00FC1EBF">
        <w:rPr>
          <w:rFonts w:ascii="標楷體" w:eastAsia="標楷體" w:hAnsi="標楷體" w:cs="Times New Roman" w:hint="eastAsia"/>
          <w:szCs w:val="20"/>
        </w:rPr>
        <w:t>正確</w:t>
      </w:r>
      <w:r w:rsidRPr="00792BFA">
        <w:rPr>
          <w:rFonts w:ascii="標楷體" w:eastAsia="標楷體" w:hAnsi="標楷體" w:cs="Times New Roman" w:hint="eastAsia"/>
          <w:szCs w:val="20"/>
        </w:rPr>
        <w:t xml:space="preserve">？　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  <w:bookmarkStart w:id="49" w:name="OP1_2E6F950544744F628D60B92624DA89CF"/>
      <w:r w:rsidR="00485F26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(Ａ)</w:t>
      </w:r>
      <w:bookmarkStart w:id="50" w:name="OPTG1_2E6F950544744F628D60B92624DA89CF"/>
      <w:r w:rsidRPr="00792BFA">
        <w:rPr>
          <w:rFonts w:ascii="標楷體" w:eastAsia="標楷體" w:hAnsi="標楷體" w:cs="Times New Roman" w:hint="eastAsia"/>
          <w:szCs w:val="20"/>
        </w:rPr>
        <w:t xml:space="preserve"> 層層深入地闡述雕刻的過程　</w:t>
      </w:r>
      <w:bookmarkStart w:id="51" w:name="OP2_2E6F950544744F628D60B92624DA89CF"/>
      <w:bookmarkEnd w:id="49"/>
      <w:bookmarkEnd w:id="50"/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(Ｂ)</w:t>
      </w:r>
      <w:bookmarkStart w:id="52" w:name="OPTG2_2E6F950544744F628D60B92624DA89CF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運用靈活生動的倒反手法</w:t>
      </w:r>
      <w:bookmarkStart w:id="53" w:name="OP3_2E6F950544744F628D60B92624DA89CF"/>
      <w:bookmarkEnd w:id="51"/>
      <w:bookmarkEnd w:id="52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tabs>
          <w:tab w:val="left" w:pos="1200"/>
          <w:tab w:val="left" w:pos="6840"/>
        </w:tabs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Times New Roman" w:eastAsia="新細明體" w:hAnsi="Times New Roman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lastRenderedPageBreak/>
        <w:t xml:space="preserve">        (Ｃ)</w:t>
      </w:r>
      <w:bookmarkStart w:id="54" w:name="OPTG3_2E6F950544744F628D60B92624DA89CF"/>
      <w:r w:rsidRPr="00792BFA">
        <w:rPr>
          <w:rFonts w:ascii="標楷體" w:eastAsia="標楷體" w:hAnsi="標楷體" w:cs="Times New Roman" w:hint="eastAsia"/>
          <w:szCs w:val="20"/>
        </w:rPr>
        <w:t xml:space="preserve"> 將器物之形與玉匠之神結合　</w:t>
      </w:r>
      <w:bookmarkStart w:id="55" w:name="OP4_2E6F950544744F628D60B92624DA89CF"/>
      <w:bookmarkEnd w:id="53"/>
      <w:bookmarkEnd w:id="54"/>
      <w:r w:rsidRPr="00792BFA">
        <w:rPr>
          <w:rFonts w:ascii="標楷體" w:eastAsia="標楷體" w:hAnsi="標楷體" w:cs="Times New Roman" w:hint="eastAsia"/>
          <w:szCs w:val="20"/>
        </w:rPr>
        <w:t xml:space="preserve">   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(Ｄ)</w:t>
      </w:r>
      <w:bookmarkEnd w:id="55"/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多處引用名言與歷史典故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)12.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有關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李清照</w:t>
      </w:r>
      <w:r w:rsidRPr="00792BFA">
        <w:rPr>
          <w:rFonts w:ascii="標楷體" w:eastAsia="標楷體" w:hAnsi="標楷體" w:cs="Times New Roman" w:hint="eastAsia"/>
          <w:szCs w:val="20"/>
        </w:rPr>
        <w:t>〈如夢令〉與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辛棄疾</w:t>
      </w:r>
      <w:r w:rsidRPr="00792BFA">
        <w:rPr>
          <w:rFonts w:ascii="標楷體" w:eastAsia="標楷體" w:hAnsi="標楷體" w:cs="Times New Roman" w:hint="eastAsia"/>
          <w:szCs w:val="20"/>
        </w:rPr>
        <w:t>〈西江月</w:t>
      </w:r>
      <w:bookmarkStart w:id="56" w:name="_Hlk51321079"/>
      <w:r w:rsidRPr="00792BFA">
        <w:rPr>
          <w:rFonts w:ascii="標楷體" w:eastAsia="標楷體" w:hAnsi="標楷體" w:cs="Times New Roman" w:hint="eastAsia"/>
          <w:szCs w:val="20"/>
        </w:rPr>
        <w:t>〉</w:t>
      </w:r>
      <w:bookmarkEnd w:id="56"/>
      <w:r w:rsidRPr="00792BFA">
        <w:rPr>
          <w:rFonts w:ascii="標楷體" w:eastAsia="標楷體" w:hAnsi="標楷體" w:cs="Times New Roman" w:hint="eastAsia"/>
          <w:szCs w:val="20"/>
        </w:rPr>
        <w:t>的比較，何者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有誤</w:t>
      </w:r>
      <w:r w:rsidRPr="00792BFA">
        <w:rPr>
          <w:rFonts w:ascii="標楷體" w:eastAsia="標楷體" w:hAnsi="標楷體" w:cs="Times New Roman" w:hint="eastAsia"/>
          <w:szCs w:val="20"/>
        </w:rPr>
        <w:t>？</w:t>
      </w:r>
      <w:bookmarkStart w:id="57" w:name="OP1_41F2A1B7F9D547F8A0E32E242FD48FAA"/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75" w:left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(Ａ)</w:t>
      </w:r>
      <w:bookmarkStart w:id="58" w:name="_Hlk51321047"/>
      <w:bookmarkStart w:id="59" w:name="OP2_41F2A1B7F9D547F8A0E32E242FD48FAA"/>
      <w:bookmarkEnd w:id="57"/>
      <w:r w:rsidRPr="00792BFA">
        <w:rPr>
          <w:rFonts w:ascii="標楷體" w:eastAsia="標楷體" w:hAnsi="標楷體" w:cs="Times New Roman" w:hint="eastAsia"/>
          <w:szCs w:val="20"/>
        </w:rPr>
        <w:t>〈</w:t>
      </w:r>
      <w:bookmarkEnd w:id="58"/>
      <w:r w:rsidRPr="00792BFA">
        <w:rPr>
          <w:rFonts w:ascii="標楷體" w:eastAsia="標楷體" w:hAnsi="標楷體" w:cs="Times New Roman" w:hint="eastAsia"/>
          <w:szCs w:val="20"/>
        </w:rPr>
        <w:t>如夢令</w:t>
      </w:r>
      <w:bookmarkStart w:id="60" w:name="_Hlk50362916"/>
      <w:r w:rsidRPr="00792BFA">
        <w:rPr>
          <w:rFonts w:ascii="標楷體" w:eastAsia="標楷體" w:hAnsi="標楷體" w:cs="Times New Roman" w:hint="eastAsia"/>
          <w:szCs w:val="20"/>
        </w:rPr>
        <w:t>〉</w:t>
      </w:r>
      <w:bookmarkEnd w:id="60"/>
      <w:r w:rsidRPr="00792BFA">
        <w:rPr>
          <w:rFonts w:ascii="標楷體" w:eastAsia="標楷體" w:hAnsi="標楷體" w:cs="Times New Roman" w:hint="eastAsia"/>
          <w:szCs w:val="20"/>
        </w:rPr>
        <w:t xml:space="preserve">和〈西江月〉皆是「詞牌名」        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75" w:left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61" w:name="OP3_41F2A1B7F9D547F8A0E32E242FD48FAA"/>
      <w:bookmarkEnd w:id="59"/>
      <w:r w:rsidRPr="00792BFA">
        <w:rPr>
          <w:rFonts w:ascii="標楷體" w:eastAsia="標楷體" w:hAnsi="標楷體" w:cs="Times New Roman" w:hint="eastAsia"/>
          <w:szCs w:val="20"/>
        </w:rPr>
        <w:t>〈如夢令〉和〈西江月〉依據字數判斷，皆為「小令」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75" w:left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62" w:name="OPTG3_41F2A1B7F9D547F8A0E32E242FD48FAA"/>
      <w:r w:rsidRPr="00792BFA">
        <w:rPr>
          <w:rFonts w:ascii="標楷體" w:eastAsia="標楷體" w:hAnsi="標楷體" w:cs="Times New Roman" w:hint="eastAsia"/>
          <w:szCs w:val="20"/>
        </w:rPr>
        <w:t xml:space="preserve">〈如夢令〉和〈西江月〉描寫的季節皆為暮春時節  </w:t>
      </w:r>
      <w:bookmarkStart w:id="63" w:name="OP4_41F2A1B7F9D547F8A0E32E242FD48FAA"/>
      <w:bookmarkEnd w:id="61"/>
      <w:bookmarkEnd w:id="62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75" w:left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63"/>
      <w:r w:rsidRPr="00792BFA">
        <w:rPr>
          <w:rFonts w:ascii="標楷體" w:eastAsia="標楷體" w:hAnsi="標楷體" w:cs="Times New Roman" w:hint="eastAsia"/>
          <w:szCs w:val="20"/>
        </w:rPr>
        <w:t>〈如夢令〉和〈西江月〉皆有六個韻腳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8100DD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 )13.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8100DD" w:rsidRPr="008100DD">
        <w:rPr>
          <w:rFonts w:ascii="標楷體" w:eastAsia="標楷體" w:hAnsi="標楷體" w:cs="Times New Roman" w:hint="eastAsia"/>
          <w:szCs w:val="20"/>
        </w:rPr>
        <w:t>古典詩詞中特別重視結構之美，如「我住長江頭，君住長江尾」（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李之儀</w:t>
      </w:r>
      <w:r w:rsidR="008100DD" w:rsidRPr="008100DD">
        <w:rPr>
          <w:rFonts w:ascii="標楷體" w:eastAsia="標楷體" w:hAnsi="標楷體" w:cs="Times New Roman" w:hint="eastAsia"/>
          <w:szCs w:val="20"/>
        </w:rPr>
        <w:t>〈卜算子〉）</w:t>
      </w:r>
      <w:r w:rsidR="00714B9E" w:rsidRPr="008100DD">
        <w:rPr>
          <w:rFonts w:ascii="標楷體" w:eastAsia="標楷體" w:hAnsi="標楷體" w:cs="Times New Roman" w:hint="eastAsia"/>
          <w:szCs w:val="20"/>
        </w:rPr>
        <w:t>，</w:t>
      </w:r>
      <w:r w:rsidR="008100DD" w:rsidRPr="008100DD">
        <w:rPr>
          <w:rFonts w:ascii="標楷體" w:eastAsia="標楷體" w:hAnsi="標楷體" w:cs="Times New Roman" w:hint="eastAsia"/>
          <w:szCs w:val="20"/>
        </w:rPr>
        <w:t>一頭一尾形成對比之美，以下那一組詩句，</w:t>
      </w:r>
      <w:r w:rsidR="008100DD" w:rsidRPr="00270D73">
        <w:rPr>
          <w:rFonts w:ascii="標楷體" w:eastAsia="標楷體" w:hAnsi="標楷體" w:cs="Times New Roman" w:hint="eastAsia"/>
          <w:szCs w:val="20"/>
          <w:bdr w:val="single" w:sz="4" w:space="0" w:color="auto"/>
        </w:rPr>
        <w:t>看不出</w:t>
      </w:r>
      <w:r w:rsidR="008100DD" w:rsidRPr="008100DD">
        <w:rPr>
          <w:rFonts w:ascii="標楷體" w:eastAsia="標楷體" w:hAnsi="標楷體" w:cs="Times New Roman" w:hint="eastAsia"/>
          <w:szCs w:val="20"/>
        </w:rPr>
        <w:t xml:space="preserve">有對比？　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900" w:hangingChars="80" w:hanging="192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(Ａ)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="00BA4B25">
        <w:rPr>
          <w:rFonts w:ascii="標楷體" w:eastAsia="標楷體" w:hAnsi="標楷體" w:cs="Times New Roman" w:hint="eastAsia"/>
          <w:szCs w:val="20"/>
        </w:rPr>
        <w:t>青</w:t>
      </w:r>
      <w:r w:rsidR="008100DD" w:rsidRPr="008100DD">
        <w:rPr>
          <w:rFonts w:ascii="標楷體" w:eastAsia="標楷體" w:hAnsi="標楷體" w:cs="Times New Roman" w:hint="eastAsia"/>
          <w:szCs w:val="20"/>
        </w:rPr>
        <w:t>山有隱處，白日無還期（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龔</w:t>
      </w:r>
      <w:r w:rsidR="00BA4B25">
        <w:rPr>
          <w:rFonts w:ascii="標楷體" w:eastAsia="標楷體" w:hAnsi="標楷體" w:cs="Times New Roman" w:hint="eastAsia"/>
          <w:szCs w:val="20"/>
          <w:u w:val="single"/>
        </w:rPr>
        <w:t>自</w:t>
      </w:r>
      <w:r w:rsidR="008100DD" w:rsidRPr="008100DD">
        <w:rPr>
          <w:rFonts w:ascii="標楷體" w:eastAsia="標楷體" w:hAnsi="標楷體" w:cs="Times New Roman" w:hint="eastAsia"/>
          <w:szCs w:val="20"/>
          <w:u w:val="single"/>
        </w:rPr>
        <w:t>珍</w:t>
      </w:r>
      <w:r w:rsidR="008100DD" w:rsidRPr="008100DD">
        <w:rPr>
          <w:rFonts w:ascii="標楷體" w:eastAsia="標楷體" w:hAnsi="標楷體" w:cs="Times New Roman" w:hint="eastAsia"/>
          <w:szCs w:val="20"/>
        </w:rPr>
        <w:t>〈才盡〉）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708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(Ｂ) </w:t>
      </w:r>
      <w:r w:rsidR="00D61555" w:rsidRPr="008100DD">
        <w:rPr>
          <w:rFonts w:ascii="標楷體" w:eastAsia="標楷體" w:hAnsi="標楷體" w:cs="Times New Roman" w:hint="eastAsia"/>
          <w:szCs w:val="20"/>
        </w:rPr>
        <w:t>春風不興</w:t>
      </w:r>
      <w:r w:rsidR="00D61555" w:rsidRPr="00D35D6F">
        <w:rPr>
          <w:rFonts w:ascii="標楷體" w:eastAsia="標楷體" w:hAnsi="標楷體" w:cs="Times New Roman" w:hint="eastAsia"/>
          <w:szCs w:val="20"/>
          <w:u w:val="single"/>
        </w:rPr>
        <w:t>周</w:t>
      </w:r>
      <w:r w:rsidR="00D61555" w:rsidRPr="008100DD">
        <w:rPr>
          <w:rFonts w:ascii="標楷體" w:eastAsia="標楷體" w:hAnsi="標楷體" w:cs="Times New Roman" w:hint="eastAsia"/>
          <w:szCs w:val="20"/>
        </w:rPr>
        <w:t>郎便，銅雀春深鎖二</w:t>
      </w:r>
      <w:r w:rsidR="00D61555" w:rsidRPr="00F55A5D">
        <w:rPr>
          <w:rFonts w:ascii="標楷體" w:eastAsia="標楷體" w:hAnsi="標楷體" w:cs="Times New Roman" w:hint="eastAsia"/>
          <w:szCs w:val="20"/>
          <w:u w:val="single"/>
        </w:rPr>
        <w:t>喬</w:t>
      </w:r>
      <w:r w:rsidR="00D61555" w:rsidRPr="008100DD">
        <w:rPr>
          <w:rFonts w:ascii="標楷體" w:eastAsia="標楷體" w:hAnsi="標楷體" w:cs="Times New Roman" w:hint="eastAsia"/>
          <w:szCs w:val="20"/>
        </w:rPr>
        <w:t>（</w:t>
      </w:r>
      <w:r w:rsidR="00D61555" w:rsidRPr="008100DD">
        <w:rPr>
          <w:rFonts w:ascii="標楷體" w:eastAsia="標楷體" w:hAnsi="標楷體" w:cs="Times New Roman" w:hint="eastAsia"/>
          <w:szCs w:val="20"/>
          <w:u w:val="single"/>
        </w:rPr>
        <w:t>杜牧</w:t>
      </w:r>
      <w:r w:rsidR="00D61555" w:rsidRPr="008100DD">
        <w:rPr>
          <w:rFonts w:ascii="標楷體" w:eastAsia="標楷體" w:hAnsi="標楷體" w:cs="Times New Roman" w:hint="eastAsia"/>
          <w:szCs w:val="20"/>
        </w:rPr>
        <w:t>〈赤壁〉）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708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(Ｃ) </w:t>
      </w:r>
      <w:r w:rsidR="00D61555" w:rsidRPr="008100DD">
        <w:rPr>
          <w:rFonts w:ascii="標楷體" w:eastAsia="標楷體" w:hAnsi="標楷體" w:cs="Times New Roman" w:hint="eastAsia"/>
          <w:szCs w:val="20"/>
        </w:rPr>
        <w:t>縱使有花兼有月，可堪無酒又無人（</w:t>
      </w:r>
      <w:r w:rsidR="00D61555" w:rsidRPr="008100DD">
        <w:rPr>
          <w:rFonts w:ascii="標楷體" w:eastAsia="標楷體" w:hAnsi="標楷體" w:cs="Times New Roman" w:hint="eastAsia"/>
          <w:szCs w:val="20"/>
          <w:u w:val="single"/>
        </w:rPr>
        <w:t>李</w:t>
      </w:r>
      <w:r w:rsidR="00BA4B25">
        <w:rPr>
          <w:rFonts w:ascii="標楷體" w:eastAsia="標楷體" w:hAnsi="標楷體" w:cs="Times New Roman" w:hint="eastAsia"/>
          <w:szCs w:val="20"/>
          <w:u w:val="single"/>
        </w:rPr>
        <w:t>商隱</w:t>
      </w:r>
      <w:r w:rsidR="00D61555" w:rsidRPr="008100DD">
        <w:rPr>
          <w:rFonts w:ascii="標楷體" w:eastAsia="標楷體" w:hAnsi="標楷體" w:cs="Times New Roman" w:hint="eastAsia"/>
          <w:szCs w:val="20"/>
        </w:rPr>
        <w:t>〈春日寄懷〉）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295" w:left="708" w:firstLineChars="100" w:firstLine="2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(Ｄ) </w:t>
      </w:r>
      <w:r w:rsidR="005C3765" w:rsidRPr="005C3765">
        <w:rPr>
          <w:rFonts w:ascii="標楷體" w:eastAsia="標楷體" w:hAnsi="標楷體" w:cs="Times New Roman" w:hint="eastAsia"/>
          <w:szCs w:val="20"/>
        </w:rPr>
        <w:t>人面不知何處去，桃花依舊笑春風</w:t>
      </w:r>
      <w:r w:rsidR="008100DD" w:rsidRPr="008100DD">
        <w:rPr>
          <w:rFonts w:ascii="標楷體" w:eastAsia="標楷體" w:hAnsi="標楷體" w:cs="Times New Roman" w:hint="eastAsia"/>
          <w:szCs w:val="20"/>
        </w:rPr>
        <w:t>（</w:t>
      </w:r>
      <w:r w:rsidR="005C3765" w:rsidRPr="005C3765">
        <w:rPr>
          <w:rFonts w:ascii="標楷體" w:eastAsia="標楷體" w:hAnsi="標楷體" w:cs="Times New Roman" w:hint="eastAsia"/>
          <w:szCs w:val="20"/>
          <w:u w:val="single"/>
        </w:rPr>
        <w:t>崔護</w:t>
      </w:r>
      <w:r w:rsidR="008100DD" w:rsidRPr="008100DD">
        <w:rPr>
          <w:rFonts w:ascii="標楷體" w:eastAsia="標楷體" w:hAnsi="標楷體" w:cs="Times New Roman" w:hint="eastAsia"/>
          <w:szCs w:val="20"/>
        </w:rPr>
        <w:t>〈</w:t>
      </w:r>
      <w:r w:rsidR="005C3765" w:rsidRPr="005C3765">
        <w:rPr>
          <w:rFonts w:ascii="標楷體" w:eastAsia="標楷體" w:hAnsi="標楷體" w:cs="Times New Roman" w:hint="eastAsia"/>
          <w:szCs w:val="20"/>
        </w:rPr>
        <w:t>題都城南莊</w:t>
      </w:r>
      <w:r w:rsidR="008100DD" w:rsidRPr="008100DD">
        <w:rPr>
          <w:rFonts w:ascii="標楷體" w:eastAsia="標楷體" w:hAnsi="標楷體" w:cs="Times New Roman" w:hint="eastAsia"/>
          <w:szCs w:val="20"/>
        </w:rPr>
        <w:t>〉）</w:t>
      </w:r>
    </w:p>
    <w:p w:rsidR="00792BFA" w:rsidRPr="00792BFA" w:rsidRDefault="00792BFA" w:rsidP="00792BFA">
      <w:pPr>
        <w:adjustRightInd w:val="0"/>
        <w:snapToGrid w:val="0"/>
        <w:spacing w:line="320" w:lineRule="exact"/>
        <w:ind w:left="960" w:hangingChars="400" w:hanging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)14.</w:t>
      </w:r>
      <w:r w:rsidRPr="00792BFA">
        <w:rPr>
          <w:rFonts w:ascii="標楷體" w:eastAsia="標楷體" w:hAnsi="標楷體" w:cs="Times New Roman" w:hint="eastAsia"/>
          <w:szCs w:val="20"/>
        </w:rPr>
        <w:t>下列「」內的字，哪一個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不作</w:t>
      </w:r>
      <w:r w:rsidRPr="00792BFA">
        <w:rPr>
          <w:rFonts w:ascii="標楷體" w:eastAsia="標楷體" w:hAnsi="標楷體" w:cs="Times New Roman" w:hint="eastAsia"/>
          <w:szCs w:val="20"/>
        </w:rPr>
        <w:t>動詞用？</w:t>
      </w:r>
    </w:p>
    <w:p w:rsidR="00792BFA" w:rsidRPr="00792BFA" w:rsidRDefault="00792BFA" w:rsidP="00792BFA">
      <w:pPr>
        <w:adjustRightInd w:val="0"/>
        <w:snapToGrid w:val="0"/>
        <w:spacing w:line="320" w:lineRule="exact"/>
        <w:ind w:left="960" w:hangingChars="400" w:hanging="96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</w:t>
      </w:r>
      <w:bookmarkStart w:id="64" w:name="OP1_708A890BC2F14A1A8E2EEF0D756CBE23"/>
      <w:r w:rsidRPr="00792BFA">
        <w:rPr>
          <w:rFonts w:ascii="標楷體" w:eastAsia="標楷體" w:hAnsi="標楷體" w:cs="Times New Roman" w:hint="eastAsia"/>
          <w:szCs w:val="20"/>
        </w:rPr>
        <w:t xml:space="preserve"> (Ａ)</w:t>
      </w:r>
      <w:bookmarkStart w:id="65" w:name="OPTG1_708A890BC2F14A1A8E2EEF0D756CBE23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66" w:name="OP2_708A890BC2F14A1A8E2EEF0D756CBE23"/>
      <w:bookmarkEnd w:id="64"/>
      <w:bookmarkEnd w:id="65"/>
      <w:r w:rsidRPr="00792BFA">
        <w:rPr>
          <w:rFonts w:ascii="標楷體" w:eastAsia="標楷體" w:hAnsi="標楷體" w:cs="Times New Roman" w:hint="eastAsia"/>
          <w:szCs w:val="20"/>
        </w:rPr>
        <w:t>負勢競「上」   (Ｂ)</w:t>
      </w:r>
      <w:bookmarkStart w:id="67" w:name="OPTG2_708A890BC2F14A1A8E2EEF0D756CBE23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68" w:name="OP3_708A890BC2F14A1A8E2EEF0D756CBE23"/>
      <w:bookmarkEnd w:id="66"/>
      <w:bookmarkEnd w:id="67"/>
      <w:r w:rsidRPr="00792BFA">
        <w:rPr>
          <w:rFonts w:ascii="標楷體" w:eastAsia="標楷體" w:hAnsi="標楷體" w:cs="Times New Roman" w:hint="eastAsia"/>
          <w:szCs w:val="20"/>
        </w:rPr>
        <w:t>鳶飛「戾」天   (Ｃ)</w:t>
      </w:r>
      <w:bookmarkStart w:id="69" w:name="OPTG3_708A890BC2F14A1A8E2EEF0D756CBE23"/>
      <w:r w:rsidRPr="00792BFA">
        <w:rPr>
          <w:rFonts w:ascii="標楷體" w:eastAsia="標楷體" w:hAnsi="標楷體" w:cs="Times New Roman" w:hint="eastAsia"/>
          <w:szCs w:val="20"/>
        </w:rPr>
        <w:t>「經」綸世務</w:t>
      </w:r>
      <w:bookmarkStart w:id="70" w:name="OP4_708A890BC2F14A1A8E2EEF0D756CBE23"/>
      <w:bookmarkEnd w:id="68"/>
      <w:bookmarkEnd w:id="69"/>
      <w:r w:rsidRPr="00792BFA">
        <w:rPr>
          <w:rFonts w:ascii="標楷體" w:eastAsia="標楷體" w:hAnsi="標楷體" w:cs="Times New Roman" w:hint="eastAsia"/>
          <w:szCs w:val="20"/>
        </w:rPr>
        <w:t xml:space="preserve">   (Ｄ)</w:t>
      </w:r>
      <w:bookmarkStart w:id="71" w:name="OPTG4_708A890BC2F14A1A8E2EEF0D756CBE23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End w:id="70"/>
      <w:bookmarkEnd w:id="71"/>
      <w:r w:rsidRPr="00792BFA">
        <w:rPr>
          <w:rFonts w:ascii="標楷體" w:eastAsia="標楷體" w:hAnsi="標楷體" w:cs="Times New Roman" w:hint="eastAsia"/>
          <w:szCs w:val="20"/>
        </w:rPr>
        <w:t>橫柯「上」蔽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tabs>
          <w:tab w:val="left" w:pos="1020"/>
          <w:tab w:val="left" w:pos="5760"/>
        </w:tabs>
        <w:snapToGrid w:val="0"/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15.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下列各句，何者用字完全正確？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</w:t>
      </w:r>
      <w:r w:rsidRPr="00792BFA">
        <w:rPr>
          <w:rFonts w:ascii="標楷體" w:eastAsia="標楷體" w:hAnsi="標楷體" w:cs="Times New Roman"/>
          <w:color w:val="000000"/>
          <w:szCs w:val="20"/>
        </w:rPr>
        <w:tab/>
      </w:r>
    </w:p>
    <w:p w:rsidR="00792BFA" w:rsidRPr="00792BFA" w:rsidRDefault="00792BFA" w:rsidP="00792BFA">
      <w:pPr>
        <w:tabs>
          <w:tab w:val="left" w:pos="1020"/>
          <w:tab w:val="left" w:pos="5760"/>
        </w:tabs>
        <w:snapToGrid w:val="0"/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      (Ａ) </w:t>
      </w:r>
      <w:r w:rsidR="00A038FA" w:rsidRPr="00792BFA">
        <w:rPr>
          <w:rFonts w:ascii="標楷體" w:eastAsia="標楷體" w:hAnsi="標楷體" w:cs="Times New Roman" w:hint="eastAsia"/>
          <w:color w:val="000000"/>
          <w:szCs w:val="20"/>
        </w:rPr>
        <w:t>這篇文章立意新穎</w:t>
      </w:r>
      <w:r w:rsidR="00A038FA"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，論點極佳，堪稱難得一見的不刊之論</w:t>
      </w:r>
      <w:r w:rsidR="00C17AB7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</w:t>
      </w:r>
    </w:p>
    <w:p w:rsidR="00792BFA" w:rsidRPr="00792BFA" w:rsidRDefault="00792BFA" w:rsidP="00792BFA">
      <w:pPr>
        <w:tabs>
          <w:tab w:val="left" w:pos="1020"/>
          <w:tab w:val="left" w:pos="5760"/>
        </w:tabs>
        <w:snapToGrid w:val="0"/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      (Ｂ) 自服役以來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，戎馬崆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4"/>
          <w:lang w:val="zh-TW"/>
        </w:rPr>
        <w:t>傯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，一直未能回家探望老母親，深感愧疚</w:t>
      </w:r>
      <w:r w:rsidR="00C17AB7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</w:t>
      </w:r>
    </w:p>
    <w:p w:rsidR="00792BFA" w:rsidRPr="00792BFA" w:rsidRDefault="00792BFA" w:rsidP="00792BFA">
      <w:pPr>
        <w:tabs>
          <w:tab w:val="left" w:pos="1020"/>
          <w:tab w:val="left" w:pos="5760"/>
        </w:tabs>
        <w:snapToGrid w:val="0"/>
        <w:spacing w:line="320" w:lineRule="exact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      (</w:t>
      </w:r>
      <w:bookmarkStart w:id="72" w:name="_Hlk50110275"/>
      <w:r w:rsidRPr="00792BFA">
        <w:rPr>
          <w:rFonts w:ascii="標楷體" w:eastAsia="標楷體" w:hAnsi="標楷體" w:cs="Times New Roman" w:hint="eastAsia"/>
          <w:color w:val="000000"/>
          <w:szCs w:val="20"/>
        </w:rPr>
        <w:t>Ｃ</w:t>
      </w:r>
      <w:bookmarkEnd w:id="72"/>
      <w:r w:rsidRPr="00792BFA">
        <w:rPr>
          <w:rFonts w:ascii="標楷體" w:eastAsia="標楷體" w:hAnsi="標楷體" w:cs="Times New Roman" w:hint="eastAsia"/>
          <w:color w:val="000000"/>
          <w:szCs w:val="20"/>
        </w:rPr>
        <w:t>)</w:t>
      </w:r>
      <w:r w:rsidR="00A038FA" w:rsidRPr="00A038FA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="00A038FA" w:rsidRPr="00792BFA">
        <w:rPr>
          <w:rFonts w:ascii="標楷體" w:eastAsia="標楷體" w:hAnsi="標楷體" w:cs="Times New Roman" w:hint="eastAsia"/>
          <w:color w:val="000000"/>
          <w:szCs w:val="20"/>
        </w:rPr>
        <w:t>原本緊張的場面</w:t>
      </w:r>
      <w:r w:rsidR="00A038FA"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，經他這麼插科打渾，氣氛頓時輕鬆了起來</w:t>
      </w:r>
      <w:r w:rsidR="00C17AB7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firstLineChars="350" w:firstLine="840"/>
        <w:rPr>
          <w:rFonts w:ascii="標楷體" w:eastAsia="標楷體" w:hAnsi="標楷體" w:cs="TTA6AFo01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(Ｄ) 自從工業革命後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，許多傳統的手工藝漸趨勢微</w:t>
      </w:r>
      <w:r w:rsidR="00D22F3E">
        <w:rPr>
          <w:rFonts w:ascii="標楷體" w:eastAsia="標楷體" w:hAnsi="標楷體" w:cs="新細明體" w:hint="eastAsia"/>
          <w:color w:val="000000"/>
          <w:kern w:val="0"/>
          <w:szCs w:val="20"/>
          <w:lang w:val="zh-TW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)16.</w:t>
      </w:r>
      <w:r w:rsidRPr="00792BFA">
        <w:rPr>
          <w:rFonts w:ascii="標楷體" w:eastAsia="標楷體" w:hAnsi="標楷體" w:cs="Times New Roman" w:hint="eastAsia"/>
          <w:szCs w:val="20"/>
        </w:rPr>
        <w:t xml:space="preserve"> 在〈翠玉白菜〉詩中，「不讓時光緊迫地追捕」的主語，應為下列何者？　</w:t>
      </w:r>
    </w:p>
    <w:p w:rsidR="00792BFA" w:rsidRPr="00792BFA" w:rsidRDefault="00792BFA" w:rsidP="00792BFA">
      <w:pPr>
        <w:tabs>
          <w:tab w:val="left" w:pos="6600"/>
          <w:tab w:val="left" w:pos="6840"/>
        </w:tabs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bookmarkStart w:id="73" w:name="OP1_E19A3C7091D94E0087A8C0230ACB9C56"/>
      <w:r w:rsidRPr="00792BFA">
        <w:rPr>
          <w:rFonts w:ascii="標楷體" w:eastAsia="標楷體" w:hAnsi="標楷體" w:cs="Times New Roman" w:hint="eastAsia"/>
          <w:szCs w:val="20"/>
        </w:rPr>
        <w:t xml:space="preserve">        (Ａ)</w:t>
      </w:r>
      <w:bookmarkStart w:id="74" w:name="OPTG1_E19A3C7091D94E0087A8C0230ACB9C56"/>
      <w:r w:rsidRPr="00792BFA">
        <w:rPr>
          <w:rFonts w:ascii="標楷體" w:eastAsia="標楷體" w:hAnsi="標楷體" w:cs="Times New Roman" w:hint="eastAsia"/>
          <w:szCs w:val="20"/>
        </w:rPr>
        <w:t xml:space="preserve"> 頑石</w:t>
      </w:r>
      <w:bookmarkStart w:id="75" w:name="OP2_E19A3C7091D94E0087A8C0230ACB9C56"/>
      <w:bookmarkEnd w:id="73"/>
      <w:bookmarkEnd w:id="74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76" w:name="OP3_E19A3C7091D94E0087A8C0230ACB9C56"/>
      <w:bookmarkEnd w:id="75"/>
      <w:r w:rsidR="00B96DFC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玉匠</w:t>
      </w:r>
      <w:r w:rsidRPr="00792BFA">
        <w:rPr>
          <w:rFonts w:ascii="標楷體" w:eastAsia="標楷體" w:hAnsi="標楷體" w:cs="Times New Roman"/>
          <w:szCs w:val="20"/>
        </w:rPr>
        <w:t xml:space="preserve">    </w:t>
      </w: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77" w:name="OP4_E19A3C7091D94E0087A8C0230ACB9C56"/>
      <w:bookmarkEnd w:id="76"/>
      <w:r w:rsidRPr="00792BFA">
        <w:rPr>
          <w:rFonts w:ascii="標楷體" w:eastAsia="標楷體" w:hAnsi="標楷體" w:cs="Times New Roman" w:hint="eastAsia"/>
          <w:szCs w:val="20"/>
        </w:rPr>
        <w:t xml:space="preserve"> 白菜</w:t>
      </w:r>
      <w:r w:rsidRPr="00792BFA">
        <w:rPr>
          <w:rFonts w:ascii="標楷體" w:eastAsia="標楷體" w:hAnsi="標楷體" w:cs="Times New Roman"/>
          <w:szCs w:val="20"/>
        </w:rPr>
        <w:t xml:space="preserve"> 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77"/>
      <w:r w:rsidRPr="00792BFA">
        <w:rPr>
          <w:rFonts w:ascii="標楷體" w:eastAsia="標楷體" w:hAnsi="標楷體" w:cs="Times New Roman" w:hint="eastAsia"/>
          <w:szCs w:val="20"/>
        </w:rPr>
        <w:t xml:space="preserve"> 螽斯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widowControl/>
        <w:spacing w:line="320" w:lineRule="exact"/>
        <w:ind w:left="1080" w:hangingChars="450" w:hanging="1080"/>
        <w:jc w:val="both"/>
        <w:rPr>
          <w:rFonts w:ascii="標楷體" w:eastAsia="標楷體" w:hAnsi="標楷體" w:cs="Times New Roman"/>
          <w:bCs/>
          <w:color w:val="000000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)17.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有關</w:t>
      </w:r>
      <w:r w:rsidR="00D22F3E" w:rsidRPr="00D22F3E">
        <w:rPr>
          <w:rFonts w:ascii="標楷體" w:eastAsia="標楷體" w:hAnsi="標楷體" w:cs="Times New Roman" w:hint="eastAsia"/>
          <w:bCs/>
          <w:color w:val="000000"/>
          <w:kern w:val="0"/>
          <w:szCs w:val="20"/>
          <w:u w:val="single"/>
        </w:rPr>
        <w:t>李清照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〈如夢令</w:t>
      </w:r>
      <w:bookmarkStart w:id="78" w:name="_Hlk50363943"/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〉</w:t>
      </w:r>
      <w:bookmarkEnd w:id="78"/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一詞的分析，下列何者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  <w:bdr w:val="single" w:sz="4" w:space="0" w:color="auto"/>
        </w:rPr>
        <w:t>有誤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？　</w:t>
      </w:r>
    </w:p>
    <w:p w:rsidR="00792BFA" w:rsidRPr="00792BFA" w:rsidRDefault="00792BFA" w:rsidP="00792BFA">
      <w:pPr>
        <w:widowControl/>
        <w:spacing w:line="320" w:lineRule="exact"/>
        <w:ind w:leftChars="50" w:left="120" w:firstLineChars="350" w:firstLine="840"/>
        <w:jc w:val="both"/>
        <w:rPr>
          <w:rFonts w:ascii="標楷體" w:eastAsia="標楷體" w:hAnsi="標楷體" w:cs="Times New Roman"/>
          <w:bCs/>
          <w:color w:val="000000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(Ａ) </w:t>
      </w:r>
      <w:r w:rsidR="00DB34FE" w:rsidRPr="00DB34FE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採用一問一答一駁的技巧</w:t>
      </w:r>
      <w:r w:rsidR="00B20F47" w:rsidRPr="00B20F47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，</w:t>
      </w:r>
      <w:r w:rsidR="00DB34FE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烘</w:t>
      </w:r>
      <w:r w:rsidR="00B20F47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托</w:t>
      </w:r>
      <w:r w:rsidR="00DB34FE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惜春之情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　       (Ｂ) 花的凋謝引發作者對青春易逝的感傷　</w:t>
      </w:r>
    </w:p>
    <w:p w:rsidR="00792BFA" w:rsidRPr="00792BFA" w:rsidRDefault="00792BFA" w:rsidP="00792BFA">
      <w:pPr>
        <w:widowControl/>
        <w:spacing w:line="320" w:lineRule="exact"/>
        <w:ind w:leftChars="50" w:left="120" w:firstLineChars="350" w:firstLine="840"/>
        <w:jc w:val="both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(Ｃ) </w:t>
      </w:r>
      <w:r w:rsidR="00132BB6" w:rsidRPr="00132BB6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以綠、紅分指海棠葉、花，用語新奇</w:t>
      </w:r>
      <w:r w:rsidRPr="00792BFA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　           (Ｄ)</w:t>
      </w:r>
      <w:r w:rsidR="001E47D8" w:rsidRPr="001E47D8">
        <w:rPr>
          <w:rFonts w:hint="eastAsia"/>
        </w:rPr>
        <w:t xml:space="preserve"> </w:t>
      </w:r>
      <w:r w:rsidR="001E47D8" w:rsidRPr="001E47D8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>作者心境的變化，是由悲悽到恬靜</w:t>
      </w:r>
      <w:r w:rsidR="000C5232">
        <w:rPr>
          <w:rFonts w:ascii="標楷體" w:eastAsia="標楷體" w:hAnsi="標楷體" w:cs="Times New Roman" w:hint="eastAsia"/>
          <w:bCs/>
          <w:color w:val="000000"/>
          <w:kern w:val="0"/>
          <w:szCs w:val="20"/>
        </w:rPr>
        <w:t xml:space="preserve"> </w:t>
      </w:r>
    </w:p>
    <w:p w:rsidR="00792BFA" w:rsidRPr="00792BFA" w:rsidRDefault="00792BFA" w:rsidP="00792BFA">
      <w:pPr>
        <w:spacing w:line="320" w:lineRule="exact"/>
        <w:ind w:left="960" w:hangingChars="400" w:hanging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)18.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2B6682" w:rsidRPr="002B6682">
        <w:rPr>
          <w:rFonts w:ascii="標楷體" w:eastAsia="標楷體" w:hAnsi="標楷體" w:cs="Times New Roman" w:hint="eastAsia"/>
          <w:szCs w:val="20"/>
        </w:rPr>
        <w:t>一個年輕人對</w:t>
      </w:r>
      <w:r w:rsidR="002B6682" w:rsidRPr="00723C9A">
        <w:rPr>
          <w:rFonts w:ascii="標楷體" w:eastAsia="標楷體" w:hAnsi="標楷體" w:cs="Times New Roman" w:hint="eastAsia"/>
          <w:szCs w:val="20"/>
          <w:u w:val="single"/>
        </w:rPr>
        <w:t>法布爾</w:t>
      </w:r>
      <w:r w:rsidR="002B6682" w:rsidRPr="002B6682">
        <w:rPr>
          <w:rFonts w:ascii="標楷體" w:eastAsia="標楷體" w:hAnsi="標楷體" w:cs="Times New Roman" w:hint="eastAsia"/>
          <w:szCs w:val="20"/>
        </w:rPr>
        <w:t>說：「我不知疲倦地把全部精力都用在我所愛的事業上，結果卻收效甚微。」</w:t>
      </w:r>
      <w:r w:rsidR="002B6682" w:rsidRPr="00CA216C">
        <w:rPr>
          <w:rFonts w:ascii="標楷體" w:eastAsia="標楷體" w:hAnsi="標楷體" w:cs="Times New Roman" w:hint="eastAsia"/>
          <w:szCs w:val="20"/>
          <w:u w:val="single"/>
        </w:rPr>
        <w:t>法布爾</w:t>
      </w:r>
      <w:r w:rsidR="002B6682" w:rsidRPr="002B6682">
        <w:rPr>
          <w:rFonts w:ascii="標楷體" w:eastAsia="標楷體" w:hAnsi="標楷體" w:cs="Times New Roman" w:hint="eastAsia"/>
          <w:szCs w:val="20"/>
        </w:rPr>
        <w:t>得知他既愛科學，又愛文字、音樂、美術後，就從口袋裡掏出一個凸透鏡說：「假如你能像這面凸透鏡就好了。」</w:t>
      </w:r>
      <w:r w:rsidR="002B6682" w:rsidRPr="00CA216C">
        <w:rPr>
          <w:rFonts w:ascii="標楷體" w:eastAsia="標楷體" w:hAnsi="標楷體" w:cs="Times New Roman" w:hint="eastAsia"/>
          <w:szCs w:val="20"/>
          <w:u w:val="single"/>
        </w:rPr>
        <w:t>法布爾</w:t>
      </w:r>
      <w:r w:rsidR="002B6682" w:rsidRPr="002B6682">
        <w:rPr>
          <w:rFonts w:ascii="標楷體" w:eastAsia="標楷體" w:hAnsi="標楷體" w:cs="Times New Roman" w:hint="eastAsia"/>
          <w:szCs w:val="20"/>
        </w:rPr>
        <w:t>拿出凸透鏡的用意是：</w:t>
      </w:r>
      <w:r w:rsidR="00A50EE8"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792BFA" w:rsidRPr="00792BFA" w:rsidRDefault="00792BFA" w:rsidP="00792BFA">
      <w:pPr>
        <w:tabs>
          <w:tab w:val="left" w:pos="1020"/>
        </w:tabs>
        <w:spacing w:line="320" w:lineRule="exact"/>
        <w:ind w:leftChars="300" w:left="900" w:hangingChars="75" w:hanging="1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(Ａ) </w:t>
      </w:r>
      <w:r w:rsidR="00A50EE8" w:rsidRPr="00A50EE8">
        <w:rPr>
          <w:rFonts w:ascii="標楷體" w:eastAsia="標楷體" w:hAnsi="標楷體" w:cs="Times New Roman" w:hint="eastAsia"/>
          <w:szCs w:val="20"/>
        </w:rPr>
        <w:t>希望他能再看得更深入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A50EE8">
        <w:rPr>
          <w:rFonts w:ascii="標楷體" w:eastAsia="標楷體" w:hAnsi="標楷體" w:cs="Times New Roman"/>
          <w:szCs w:val="20"/>
        </w:rPr>
        <w:t xml:space="preserve">        </w:t>
      </w:r>
      <w:r w:rsidR="002E1D93">
        <w:rPr>
          <w:rFonts w:ascii="標楷體" w:eastAsia="標楷體" w:hAnsi="標楷體" w:cs="Times New Roman"/>
          <w:szCs w:val="20"/>
        </w:rPr>
        <w:t xml:space="preserve">            </w:t>
      </w:r>
      <w:r w:rsidR="00A50EE8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(Ｂ) </w:t>
      </w:r>
      <w:r w:rsidR="002E1D93" w:rsidRPr="00A50EE8">
        <w:rPr>
          <w:rFonts w:ascii="標楷體" w:eastAsia="標楷體" w:hAnsi="標楷體" w:cs="Times New Roman" w:hint="eastAsia"/>
          <w:szCs w:val="20"/>
        </w:rPr>
        <w:t>希望他能從事生物研究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</w:t>
      </w:r>
    </w:p>
    <w:p w:rsidR="00792BFA" w:rsidRPr="00792BFA" w:rsidRDefault="00792BFA" w:rsidP="00792BFA">
      <w:pPr>
        <w:tabs>
          <w:tab w:val="left" w:pos="1020"/>
        </w:tabs>
        <w:spacing w:line="320" w:lineRule="exact"/>
        <w:ind w:leftChars="300" w:left="720" w:firstLineChars="100" w:firstLine="24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r w:rsidR="002E1D93">
        <w:rPr>
          <w:rFonts w:ascii="標楷體" w:eastAsia="標楷體" w:hAnsi="標楷體" w:cs="Times New Roman"/>
          <w:szCs w:val="20"/>
        </w:rPr>
        <w:t xml:space="preserve"> </w:t>
      </w:r>
      <w:r w:rsidR="002E1D93" w:rsidRPr="00A50EE8">
        <w:rPr>
          <w:rFonts w:ascii="標楷體" w:eastAsia="標楷體" w:hAnsi="標楷體" w:cs="Times New Roman" w:hint="eastAsia"/>
          <w:szCs w:val="20"/>
        </w:rPr>
        <w:t>希望他能集中心力在某件事上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  <w:r w:rsidR="00A50EE8">
        <w:rPr>
          <w:rFonts w:ascii="標楷體" w:eastAsia="標楷體" w:hAnsi="標楷體" w:cs="Times New Roman"/>
          <w:szCs w:val="20"/>
        </w:rPr>
        <w:t xml:space="preserve">    </w:t>
      </w:r>
      <w:r w:rsidR="002E1D93">
        <w:rPr>
          <w:rFonts w:ascii="標楷體" w:eastAsia="標楷體" w:hAnsi="標楷體" w:cs="Times New Roman"/>
          <w:szCs w:val="20"/>
        </w:rPr>
        <w:t xml:space="preserve">    </w:t>
      </w:r>
      <w:r w:rsidR="00A12604">
        <w:rPr>
          <w:rFonts w:ascii="標楷體" w:eastAsia="標楷體" w:hAnsi="標楷體" w:cs="Times New Roman"/>
          <w:szCs w:val="20"/>
        </w:rPr>
        <w:t xml:space="preserve">  </w:t>
      </w:r>
      <w:r w:rsidR="00A50EE8">
        <w:rPr>
          <w:rFonts w:ascii="標楷體" w:eastAsia="標楷體" w:hAnsi="標楷體" w:cs="Times New Roman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</w:t>
      </w:r>
      <w:bookmarkStart w:id="79" w:name="_Hlk50123131"/>
      <w:r w:rsidRPr="00792BFA">
        <w:rPr>
          <w:rFonts w:ascii="標楷體" w:eastAsia="標楷體" w:hAnsi="標楷體" w:cs="Times New Roman" w:hint="eastAsia"/>
          <w:szCs w:val="20"/>
        </w:rPr>
        <w:t>Ｄ</w:t>
      </w:r>
      <w:bookmarkEnd w:id="79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A50EE8" w:rsidRPr="00A50EE8">
        <w:rPr>
          <w:rFonts w:ascii="標楷體" w:eastAsia="標楷體" w:hAnsi="標楷體" w:cs="Times New Roman" w:hint="eastAsia"/>
          <w:szCs w:val="20"/>
        </w:rPr>
        <w:t>希望他來當他的助手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spacing w:line="320" w:lineRule="exact"/>
        <w:ind w:leftChars="-50" w:left="900" w:hangingChars="425" w:hanging="102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)19.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根據「駢文」特色判斷下列句子，何者屬於駢文？</w:t>
      </w:r>
    </w:p>
    <w:p w:rsidR="00792BFA" w:rsidRPr="00792BFA" w:rsidRDefault="00792BFA" w:rsidP="00792BFA">
      <w:pPr>
        <w:spacing w:line="320" w:lineRule="exact"/>
        <w:ind w:leftChars="375" w:left="90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(Ａ) 曉霧將歇，猿鳥亂鳴；夕日欲頹，沉鱗競躍　</w:t>
      </w:r>
    </w:p>
    <w:p w:rsidR="00792BFA" w:rsidRPr="00792BFA" w:rsidRDefault="00792BFA" w:rsidP="00792BFA">
      <w:pPr>
        <w:spacing w:line="320" w:lineRule="exact"/>
        <w:ind w:leftChars="375" w:left="90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(Ｂ)</w:t>
      </w:r>
      <w:r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碧雲天，黃葉地，秋色連波，波上寒煙翠　</w:t>
      </w:r>
    </w:p>
    <w:p w:rsidR="00792BFA" w:rsidRPr="00792BFA" w:rsidRDefault="00792BFA" w:rsidP="00792BFA">
      <w:pPr>
        <w:spacing w:line="320" w:lineRule="exact"/>
        <w:ind w:leftChars="375" w:left="900"/>
        <w:rPr>
          <w:rFonts w:ascii="標楷體" w:eastAsia="標楷體" w:hAnsi="標楷體" w:cs="Times New Roman"/>
          <w:color w:val="00000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(Ｃ)</w:t>
      </w:r>
      <w:r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前不見古人，後不見來者。念天地之悠悠，獨愴然而涕下</w:t>
      </w:r>
      <w:r w:rsidR="00655BF3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　</w:t>
      </w:r>
    </w:p>
    <w:p w:rsidR="00792BFA" w:rsidRPr="00792BFA" w:rsidRDefault="00792BFA" w:rsidP="00792BFA">
      <w:pPr>
        <w:spacing w:line="320" w:lineRule="exact"/>
        <w:ind w:leftChars="375" w:left="900"/>
        <w:rPr>
          <w:rFonts w:ascii="標楷體" w:eastAsia="標楷體" w:hAnsi="標楷體" w:cs="Times New Roman"/>
          <w:bCs/>
          <w:color w:val="000000"/>
          <w:szCs w:val="26"/>
        </w:rPr>
      </w:pPr>
      <w:r w:rsidRPr="00792BFA">
        <w:rPr>
          <w:rFonts w:ascii="標楷體" w:eastAsia="標楷體" w:hAnsi="標楷體" w:cs="Times New Roman" w:hint="eastAsia"/>
          <w:color w:val="000000"/>
          <w:szCs w:val="20"/>
        </w:rPr>
        <w:t>(Ｄ)</w:t>
      </w:r>
      <w:r w:rsidRPr="00792BFA">
        <w:rPr>
          <w:rFonts w:ascii="標楷體" w:eastAsia="標楷體" w:hAnsi="標楷體" w:cs="Times New Roman"/>
          <w:color w:val="000000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攬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>轡未安，踴躍疾驅，甫百里，力竭汗喘，殆欲斃然</w:t>
      </w:r>
      <w:r w:rsidR="000C5232">
        <w:rPr>
          <w:rFonts w:ascii="標楷體" w:eastAsia="標楷體" w:hAnsi="標楷體" w:cs="Times New Roman" w:hint="eastAsia"/>
          <w:color w:val="000000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)20.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以下成語，將□寫成國字，屬於十二生肖的動物有幾個？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firstLineChars="600" w:firstLine="144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>(甲) □質□皮    (乙) □營□苟    (丙) □鬼□神    (丁) 倚□可待</w:t>
      </w:r>
      <w:r w:rsidR="000C5232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50" w:left="900" w:hangingChars="25" w:hanging="60"/>
        <w:rPr>
          <w:rFonts w:ascii="標楷體" w:eastAsia="標楷體" w:hAnsi="標楷體" w:cs="Times New Roman"/>
          <w:bCs/>
          <w:color w:val="000000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(Ａ) 4個    (Ｂ) 5個    (Ｃ) 6個    (Ｄ) 7個。</w:t>
      </w:r>
    </w:p>
    <w:p w:rsidR="00792BFA" w:rsidRPr="00792BFA" w:rsidRDefault="00792BFA" w:rsidP="00792BFA">
      <w:pPr>
        <w:spacing w:line="320" w:lineRule="exact"/>
        <w:ind w:left="960" w:hangingChars="400" w:hanging="960"/>
        <w:rPr>
          <w:rFonts w:ascii="標楷體" w:eastAsia="標楷體" w:hAnsi="標楷體" w:cs="標楷體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21.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關於</w:t>
      </w:r>
      <w:r w:rsidRPr="00792BFA">
        <w:rPr>
          <w:rFonts w:ascii="標楷體" w:eastAsia="標楷體" w:hAnsi="標楷體" w:cs="標楷體" w:hint="eastAsia"/>
          <w:color w:val="000000"/>
          <w:szCs w:val="28"/>
          <w:u w:val="single"/>
        </w:rPr>
        <w:t>辛棄疾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>〈西江月．夜行黃沙道中〉一詞的賞析，下列何項敘述</w:t>
      </w:r>
      <w:r w:rsidRPr="00792BFA">
        <w:rPr>
          <w:rFonts w:ascii="標楷體" w:eastAsia="標楷體" w:hAnsi="標楷體" w:cs="標楷體" w:hint="eastAsia"/>
          <w:color w:val="000000"/>
          <w:szCs w:val="28"/>
          <w:bdr w:val="single" w:sz="4" w:space="0" w:color="auto"/>
        </w:rPr>
        <w:t>錯誤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？ </w:t>
      </w:r>
    </w:p>
    <w:p w:rsidR="003D58DA" w:rsidRDefault="00792BFA" w:rsidP="003D58DA">
      <w:pPr>
        <w:spacing w:line="320" w:lineRule="exact"/>
        <w:ind w:left="960" w:hangingChars="400" w:hanging="9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標楷體"/>
          <w:color w:val="000000"/>
          <w:szCs w:val="28"/>
        </w:rPr>
        <w:t xml:space="preserve"> </w:t>
      </w:r>
      <w:r w:rsidRPr="00792BFA">
        <w:rPr>
          <w:rFonts w:ascii="標楷體" w:eastAsia="標楷體" w:hAnsi="標楷體" w:cs="標楷體" w:hint="eastAsia"/>
          <w:color w:val="000000"/>
          <w:szCs w:val="28"/>
        </w:rPr>
        <w:t xml:space="preserve">       </w:t>
      </w:r>
      <w:r w:rsidRPr="00792BFA">
        <w:rPr>
          <w:rFonts w:ascii="標楷體" w:eastAsia="標楷體" w:hAnsi="標楷體" w:cs="Times New Roman" w:hint="eastAsia"/>
          <w:szCs w:val="20"/>
        </w:rPr>
        <w:t xml:space="preserve">(Ａ) </w:t>
      </w:r>
      <w:r w:rsidR="0066258B" w:rsidRPr="0066258B">
        <w:rPr>
          <w:rFonts w:ascii="標楷體" w:eastAsia="標楷體" w:hAnsi="標楷體" w:cs="Times New Roman" w:hint="eastAsia"/>
          <w:szCs w:val="20"/>
        </w:rPr>
        <w:t>「明月」、「半夜」扣題「夜」字點明時間</w:t>
      </w:r>
      <w:r w:rsidR="003D676B">
        <w:rPr>
          <w:rFonts w:ascii="標楷體" w:eastAsia="標楷體" w:hAnsi="標楷體" w:cs="Times New Roman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(Ｂ)</w:t>
      </w:r>
      <w:r w:rsidR="0066258B" w:rsidRPr="0066258B">
        <w:rPr>
          <w:rFonts w:ascii="標楷體" w:eastAsia="標楷體" w:hAnsi="標楷體" w:cs="Times New Roman" w:hint="eastAsia"/>
          <w:szCs w:val="20"/>
        </w:rPr>
        <w:t>「鳴蟬」、「蛙聲」反襯出鄉村夜晚的寧靜</w:t>
      </w:r>
    </w:p>
    <w:p w:rsidR="00792BFA" w:rsidRPr="00792BFA" w:rsidRDefault="003D58DA" w:rsidP="0066258B">
      <w:pPr>
        <w:spacing w:line="320" w:lineRule="exact"/>
        <w:ind w:left="960" w:hangingChars="400" w:hanging="960"/>
        <w:rPr>
          <w:rFonts w:ascii="標楷體" w:eastAsia="標楷體" w:hAnsi="標楷體" w:cs="TTA6AFo01"/>
          <w:kern w:val="0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 xml:space="preserve">        </w:t>
      </w:r>
      <w:r w:rsidR="00792BFA" w:rsidRPr="00792BFA">
        <w:rPr>
          <w:rFonts w:ascii="標楷體" w:eastAsia="標楷體" w:hAnsi="標楷體" w:cs="Times New Roman" w:hint="eastAsia"/>
          <w:szCs w:val="20"/>
        </w:rPr>
        <w:t>(Ｃ)</w:t>
      </w:r>
      <w:r w:rsidR="0066258B" w:rsidRPr="0066258B">
        <w:rPr>
          <w:rFonts w:hint="eastAsia"/>
        </w:rPr>
        <w:t xml:space="preserve"> </w:t>
      </w:r>
      <w:r w:rsidR="0066258B" w:rsidRPr="0066258B">
        <w:rPr>
          <w:rFonts w:ascii="標楷體" w:eastAsia="標楷體" w:hAnsi="標楷體" w:cs="Times New Roman" w:hint="eastAsia"/>
          <w:szCs w:val="20"/>
        </w:rPr>
        <w:t>「</w:t>
      </w:r>
      <w:r w:rsidR="00AA2143">
        <w:rPr>
          <w:rFonts w:ascii="標楷體" w:eastAsia="標楷體" w:hAnsi="標楷體" w:cs="Times New Roman" w:hint="eastAsia"/>
          <w:szCs w:val="20"/>
        </w:rPr>
        <w:t>忽見</w:t>
      </w:r>
      <w:r w:rsidR="0066258B" w:rsidRPr="0066258B">
        <w:rPr>
          <w:rFonts w:ascii="標楷體" w:eastAsia="標楷體" w:hAnsi="標楷體" w:cs="Times New Roman" w:hint="eastAsia"/>
          <w:szCs w:val="20"/>
        </w:rPr>
        <w:t>」</w:t>
      </w:r>
      <w:r w:rsidR="00AA2143">
        <w:rPr>
          <w:rFonts w:ascii="標楷體" w:eastAsia="標楷體" w:hAnsi="標楷體" w:cs="Times New Roman" w:hint="eastAsia"/>
          <w:szCs w:val="20"/>
        </w:rPr>
        <w:t>點出作者看到舊時茆店的驚喜感</w:t>
      </w:r>
      <w:r w:rsidR="0066258B">
        <w:rPr>
          <w:rFonts w:ascii="標楷體" w:eastAsia="標楷體" w:hAnsi="標楷體" w:cs="Times New Roman"/>
          <w:szCs w:val="20"/>
        </w:rPr>
        <w:t xml:space="preserve"> </w:t>
      </w:r>
      <w:r w:rsidR="00FF009C">
        <w:rPr>
          <w:rFonts w:ascii="標楷體" w:eastAsia="標楷體" w:hAnsi="標楷體" w:cs="Times New Roman"/>
          <w:szCs w:val="20"/>
        </w:rPr>
        <w:t xml:space="preserve">  </w:t>
      </w:r>
      <w:r w:rsidR="0066258B">
        <w:rPr>
          <w:rFonts w:ascii="標楷體" w:eastAsia="標楷體" w:hAnsi="標楷體" w:cs="Times New Roman"/>
          <w:szCs w:val="20"/>
        </w:rPr>
        <w:t xml:space="preserve">  </w:t>
      </w:r>
      <w:r w:rsidR="00792BFA" w:rsidRPr="00792BFA">
        <w:rPr>
          <w:rFonts w:ascii="標楷體" w:eastAsia="標楷體" w:hAnsi="標楷體" w:cs="Times New Roman" w:hint="eastAsia"/>
          <w:szCs w:val="20"/>
        </w:rPr>
        <w:t>(Ｄ)</w:t>
      </w:r>
      <w:r w:rsidR="00792BFA"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szCs w:val="20"/>
        </w:rPr>
        <w:t>上片</w:t>
      </w:r>
      <w:r w:rsidR="009C2D55">
        <w:rPr>
          <w:rFonts w:ascii="標楷體" w:eastAsia="標楷體" w:hAnsi="標楷體" w:cs="Times New Roman" w:hint="eastAsia"/>
          <w:szCs w:val="20"/>
        </w:rPr>
        <w:t>著</w:t>
      </w:r>
      <w:r w:rsidR="00792BFA" w:rsidRPr="00792BFA">
        <w:rPr>
          <w:rFonts w:ascii="標楷體" w:eastAsia="標楷體" w:hAnsi="標楷體" w:cs="Times New Roman" w:hint="eastAsia"/>
          <w:szCs w:val="20"/>
        </w:rPr>
        <w:t>重視覺</w:t>
      </w:r>
      <w:r w:rsidR="006E6264">
        <w:rPr>
          <w:rFonts w:ascii="標楷體" w:eastAsia="標楷體" w:hAnsi="標楷體" w:cs="Times New Roman" w:hint="eastAsia"/>
          <w:szCs w:val="20"/>
        </w:rPr>
        <w:t>摹寫</w:t>
      </w:r>
      <w:r w:rsidR="00792BFA" w:rsidRPr="00792BFA">
        <w:rPr>
          <w:rFonts w:ascii="標楷體" w:eastAsia="標楷體" w:hAnsi="標楷體" w:cs="Times New Roman" w:hint="eastAsia"/>
          <w:szCs w:val="20"/>
        </w:rPr>
        <w:t>，下片重聽覺</w:t>
      </w:r>
      <w:r w:rsidR="006E6264">
        <w:rPr>
          <w:rFonts w:ascii="標楷體" w:eastAsia="標楷體" w:hAnsi="標楷體" w:cs="Times New Roman" w:hint="eastAsia"/>
          <w:szCs w:val="20"/>
        </w:rPr>
        <w:t>摹寫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widowControl/>
        <w:tabs>
          <w:tab w:val="left" w:pos="480"/>
          <w:tab w:val="left" w:pos="960"/>
        </w:tabs>
        <w:spacing w:line="320" w:lineRule="exact"/>
        <w:jc w:val="both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</w:t>
      </w:r>
      <w:r w:rsidRPr="00792BFA">
        <w:rPr>
          <w:rFonts w:ascii="標楷體" w:eastAsia="標楷體" w:hAnsi="標楷體" w:cs="Times New Roman" w:hint="eastAsia"/>
          <w:color w:val="000000"/>
          <w:szCs w:val="20"/>
        </w:rPr>
        <w:t xml:space="preserve"> 22.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下列文句中的人物，在所描述的比賽情境中，何者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不能</w:t>
      </w:r>
      <w:r w:rsidRPr="00792BFA">
        <w:rPr>
          <w:rFonts w:ascii="標楷體" w:eastAsia="標楷體" w:hAnsi="標楷體" w:cs="Times New Roman" w:hint="eastAsia"/>
          <w:szCs w:val="20"/>
        </w:rPr>
        <w:t>被確認為最優秀的？</w:t>
      </w:r>
    </w:p>
    <w:p w:rsidR="00792BFA" w:rsidRPr="00792BFA" w:rsidRDefault="00792BFA" w:rsidP="003060CA">
      <w:pPr>
        <w:widowControl/>
        <w:spacing w:line="320" w:lineRule="exact"/>
        <w:ind w:firstLineChars="400" w:firstLine="960"/>
        <w:jc w:val="both"/>
        <w:rPr>
          <w:rFonts w:ascii="標楷體" w:eastAsia="標楷體" w:hAnsi="標楷體" w:cs="Times New Roman"/>
          <w:szCs w:val="20"/>
        </w:rPr>
      </w:pPr>
      <w:bookmarkStart w:id="80" w:name="OP1_62982394324643C5AAA7F9C97F6403A7"/>
      <w:r w:rsidRPr="00792BFA">
        <w:rPr>
          <w:rFonts w:ascii="標楷體" w:eastAsia="標楷體" w:hAnsi="標楷體" w:cs="Times New Roman" w:hint="eastAsia"/>
          <w:szCs w:val="20"/>
        </w:rPr>
        <w:t>(Ａ)</w:t>
      </w:r>
      <w:bookmarkStart w:id="81" w:name="OPTG1_62982394324643C5AAA7F9C97F6403A7"/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宥宥</w:t>
      </w:r>
      <w:r w:rsidRPr="00792BFA">
        <w:rPr>
          <w:rFonts w:ascii="標楷體" w:eastAsia="標楷體" w:hAnsi="標楷體" w:cs="Times New Roman" w:hint="eastAsia"/>
          <w:szCs w:val="20"/>
        </w:rPr>
        <w:t>的打擊率在這季職棒賽中是首屈一指</w:t>
      </w:r>
      <w:bookmarkStart w:id="82" w:name="OP2_62982394324643C5AAA7F9C97F6403A7"/>
      <w:bookmarkEnd w:id="80"/>
      <w:bookmarkEnd w:id="81"/>
      <w:r w:rsidR="003060CA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bookmarkStart w:id="83" w:name="OPTG2_62982394324643C5AAA7F9C97F6403A7"/>
      <w:r w:rsidRPr="00792BFA">
        <w:rPr>
          <w:rFonts w:ascii="標楷體" w:eastAsia="標楷體" w:hAnsi="標楷體" w:cs="Times New Roman" w:hint="eastAsia"/>
          <w:szCs w:val="20"/>
        </w:rPr>
        <w:t xml:space="preserve"> 外國語文競賽中，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軒軒</w:t>
      </w:r>
      <w:r w:rsidRPr="00792BFA">
        <w:rPr>
          <w:rFonts w:ascii="標楷體" w:eastAsia="標楷體" w:hAnsi="標楷體" w:cs="Times New Roman" w:hint="eastAsia"/>
          <w:szCs w:val="20"/>
        </w:rPr>
        <w:t xml:space="preserve">獨占鰲頭，為校爭光　</w:t>
      </w:r>
      <w:bookmarkStart w:id="84" w:name="OP3_62982394324643C5AAA7F9C97F6403A7"/>
      <w:bookmarkEnd w:id="82"/>
      <w:bookmarkEnd w:id="83"/>
    </w:p>
    <w:p w:rsidR="00792BFA" w:rsidRPr="00792BFA" w:rsidRDefault="00792BFA" w:rsidP="00792BFA">
      <w:pPr>
        <w:widowControl/>
        <w:spacing w:line="320" w:lineRule="exact"/>
        <w:ind w:firstLineChars="400" w:firstLine="960"/>
        <w:jc w:val="both"/>
        <w:rPr>
          <w:rFonts w:ascii="標楷體" w:eastAsia="標楷體" w:hAnsi="標楷體" w:cs="TTA6AFo00"/>
          <w:kern w:val="0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bookmarkStart w:id="85" w:name="OPTG3_62982394324643C5AAA7F9C97F6403A7"/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="00F150C0" w:rsidRPr="00F150C0">
        <w:rPr>
          <w:rFonts w:ascii="標楷體" w:eastAsia="標楷體" w:hAnsi="標楷體" w:cs="Times New Roman" w:hint="eastAsia"/>
          <w:szCs w:val="20"/>
        </w:rPr>
        <w:t>長期苦練後，</w:t>
      </w:r>
      <w:r w:rsidR="00F150C0" w:rsidRPr="005F2DEF">
        <w:rPr>
          <w:rFonts w:ascii="標楷體" w:eastAsia="標楷體" w:hAnsi="標楷體" w:cs="Times New Roman" w:hint="eastAsia"/>
          <w:szCs w:val="20"/>
          <w:u w:val="single"/>
        </w:rPr>
        <w:t>銘銘</w:t>
      </w:r>
      <w:r w:rsidR="00F150C0" w:rsidRPr="00F150C0">
        <w:rPr>
          <w:rFonts w:ascii="標楷體" w:eastAsia="標楷體" w:hAnsi="標楷體" w:cs="Times New Roman" w:hint="eastAsia"/>
          <w:szCs w:val="20"/>
        </w:rPr>
        <w:t>終於在世界溜冰賽中奪魁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bookmarkStart w:id="86" w:name="OP4_62982394324643C5AAA7F9C97F6403A7"/>
      <w:bookmarkEnd w:id="84"/>
      <w:bookmarkEnd w:id="85"/>
      <w:r w:rsidR="00F150C0">
        <w:rPr>
          <w:rFonts w:ascii="標楷體" w:eastAsia="標楷體" w:hAnsi="標楷體" w:cs="Times New Roman" w:hint="eastAsia"/>
          <w:szCs w:val="20"/>
        </w:rPr>
        <w:t xml:space="preserve"> </w:t>
      </w:r>
      <w:r w:rsidR="003060CA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bookmarkEnd w:id="86"/>
      <w:r w:rsidR="00F150C0">
        <w:rPr>
          <w:rFonts w:ascii="標楷體" w:eastAsia="標楷體" w:hAnsi="標楷體" w:cs="Times New Roman" w:hint="eastAsia"/>
          <w:szCs w:val="20"/>
        </w:rPr>
        <w:t xml:space="preserve"> </w:t>
      </w:r>
      <w:r w:rsidR="00F150C0" w:rsidRPr="00F150C0">
        <w:rPr>
          <w:rFonts w:ascii="標楷體" w:eastAsia="標楷體" w:hAnsi="標楷體" w:cs="Times New Roman" w:hint="eastAsia"/>
          <w:szCs w:val="20"/>
        </w:rPr>
        <w:t>籃球場上的</w:t>
      </w:r>
      <w:r w:rsidR="00F150C0" w:rsidRPr="005F2DEF">
        <w:rPr>
          <w:rFonts w:ascii="標楷體" w:eastAsia="標楷體" w:hAnsi="標楷體" w:cs="Times New Roman" w:hint="eastAsia"/>
          <w:szCs w:val="20"/>
          <w:u w:val="single"/>
        </w:rPr>
        <w:t>睿睿</w:t>
      </w:r>
      <w:r w:rsidR="00F150C0" w:rsidRPr="00F150C0">
        <w:rPr>
          <w:rFonts w:ascii="標楷體" w:eastAsia="標楷體" w:hAnsi="標楷體" w:cs="Times New Roman" w:hint="eastAsia"/>
          <w:szCs w:val="20"/>
        </w:rPr>
        <w:t>，八面威風，連連灌籃得分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1066" w:hangingChars="444" w:hanging="106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</w:t>
      </w:r>
      <w:r w:rsidRPr="00792BFA">
        <w:rPr>
          <w:rFonts w:ascii="標楷體" w:eastAsia="標楷體" w:hAnsi="標楷體" w:cs="Times New Roman"/>
          <w:color w:val="000000"/>
          <w:szCs w:val="28"/>
        </w:rPr>
        <w:t xml:space="preserve">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)23.</w:t>
      </w:r>
      <w:r w:rsidRPr="00792BFA">
        <w:rPr>
          <w:rFonts w:ascii="標楷體" w:eastAsia="標楷體" w:hAnsi="標楷體" w:cs="Times New Roman" w:hint="eastAsia"/>
          <w:szCs w:val="20"/>
        </w:rPr>
        <w:t xml:space="preserve"> 下列題辭的對象，</w:t>
      </w:r>
      <w:r w:rsidRPr="00792BFA">
        <w:rPr>
          <w:rFonts w:ascii="標楷體" w:eastAsia="標楷體" w:hAnsi="標楷體" w:cs="Times New Roman" w:hint="eastAsia"/>
          <w:szCs w:val="20"/>
          <w:bdr w:val="single" w:sz="4" w:space="0" w:color="auto"/>
        </w:rPr>
        <w:t>不適合</w:t>
      </w:r>
      <w:r w:rsidRPr="00792BFA">
        <w:rPr>
          <w:rFonts w:ascii="標楷體" w:eastAsia="標楷體" w:hAnsi="標楷體" w:cs="Times New Roman" w:hint="eastAsia"/>
          <w:szCs w:val="20"/>
        </w:rPr>
        <w:t>用在壽誕的有幾個</w:t>
      </w:r>
      <w:r w:rsidRPr="00792BFA">
        <w:rPr>
          <w:rFonts w:ascii="標楷體" w:eastAsia="標楷體" w:hAnsi="標楷體" w:cs="Times New Roman"/>
          <w:szCs w:val="20"/>
        </w:rPr>
        <w:t>?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400" w:left="960" w:firstLineChars="200" w:firstLine="4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(甲) 金萱不老</w:t>
      </w:r>
      <w:r w:rsidRPr="00792BFA">
        <w:rPr>
          <w:rFonts w:ascii="標楷體" w:eastAsia="標楷體" w:hAnsi="標楷體" w:cs="Times New Roman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szCs w:val="20"/>
        </w:rPr>
        <w:t>(乙) 德業長昭     (丙)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音容宛在     (丁) 松鶴延</w:t>
      </w:r>
      <w:r w:rsidR="00901329">
        <w:rPr>
          <w:rFonts w:ascii="標楷體" w:eastAsia="標楷體" w:hAnsi="標楷體" w:cs="Times New Roman" w:hint="eastAsia"/>
          <w:szCs w:val="20"/>
        </w:rPr>
        <w:t>齡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400" w:left="960" w:firstLineChars="200" w:firstLine="4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(戊) 福壽全歸     (己)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樹茂椿庭</w:t>
      </w:r>
      <w:r w:rsidRPr="00792BFA">
        <w:rPr>
          <w:rFonts w:ascii="標楷體" w:eastAsia="標楷體" w:hAnsi="標楷體" w:cs="Times New Roman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szCs w:val="20"/>
        </w:rPr>
        <w:t>(庚) 瑤池春水</w:t>
      </w:r>
      <w:r w:rsidRPr="00792BFA">
        <w:rPr>
          <w:rFonts w:ascii="標楷體" w:eastAsia="標楷體" w:hAnsi="標楷體" w:cs="Times New Roman"/>
          <w:szCs w:val="20"/>
        </w:rPr>
        <w:t xml:space="preserve">     </w:t>
      </w:r>
      <w:r w:rsidRPr="00792BFA">
        <w:rPr>
          <w:rFonts w:ascii="標楷體" w:eastAsia="標楷體" w:hAnsi="標楷體" w:cs="Times New Roman" w:hint="eastAsia"/>
          <w:szCs w:val="20"/>
        </w:rPr>
        <w:t>(辛)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>駕鶴西歸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425" w:left="1066" w:hangingChars="19" w:hanging="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(Ａ) </w:t>
      </w:r>
      <w:r w:rsidR="001838F0">
        <w:rPr>
          <w:rFonts w:ascii="標楷體" w:eastAsia="標楷體" w:hAnsi="標楷體" w:cs="Times New Roman" w:hint="eastAsia"/>
          <w:szCs w:val="20"/>
        </w:rPr>
        <w:t>1</w:t>
      </w:r>
      <w:r w:rsidRPr="00792BFA">
        <w:rPr>
          <w:rFonts w:ascii="標楷體" w:eastAsia="標楷體" w:hAnsi="標楷體" w:cs="Times New Roman" w:hint="eastAsia"/>
          <w:szCs w:val="20"/>
        </w:rPr>
        <w:t xml:space="preserve">個    (Ｂ) </w:t>
      </w:r>
      <w:r w:rsidR="001838F0">
        <w:rPr>
          <w:rFonts w:ascii="標楷體" w:eastAsia="標楷體" w:hAnsi="標楷體" w:cs="Times New Roman" w:hint="eastAsia"/>
          <w:szCs w:val="20"/>
        </w:rPr>
        <w:t>2</w:t>
      </w:r>
      <w:r w:rsidRPr="00792BFA">
        <w:rPr>
          <w:rFonts w:ascii="標楷體" w:eastAsia="標楷體" w:hAnsi="標楷體" w:cs="Times New Roman" w:hint="eastAsia"/>
          <w:szCs w:val="20"/>
        </w:rPr>
        <w:t>個    (</w:t>
      </w:r>
      <w:bookmarkStart w:id="87" w:name="_Hlk50468414"/>
      <w:r w:rsidRPr="00792BFA">
        <w:rPr>
          <w:rFonts w:ascii="標楷體" w:eastAsia="標楷體" w:hAnsi="標楷體" w:cs="Times New Roman" w:hint="eastAsia"/>
          <w:szCs w:val="20"/>
        </w:rPr>
        <w:t>Ｃ</w:t>
      </w:r>
      <w:bookmarkEnd w:id="87"/>
      <w:r w:rsidRPr="00792BFA">
        <w:rPr>
          <w:rFonts w:ascii="標楷體" w:eastAsia="標楷體" w:hAnsi="標楷體" w:cs="Times New Roman" w:hint="eastAsia"/>
          <w:szCs w:val="20"/>
        </w:rPr>
        <w:t xml:space="preserve">) </w:t>
      </w:r>
      <w:r w:rsidR="001838F0">
        <w:rPr>
          <w:rFonts w:ascii="標楷體" w:eastAsia="標楷體" w:hAnsi="標楷體" w:cs="Times New Roman" w:hint="eastAsia"/>
          <w:szCs w:val="20"/>
        </w:rPr>
        <w:t>3</w:t>
      </w:r>
      <w:r w:rsidRPr="00792BFA">
        <w:rPr>
          <w:rFonts w:ascii="標楷體" w:eastAsia="標楷體" w:hAnsi="標楷體" w:cs="Times New Roman" w:hint="eastAsia"/>
          <w:szCs w:val="20"/>
        </w:rPr>
        <w:t xml:space="preserve">個    (Ｄ) </w:t>
      </w:r>
      <w:r w:rsidR="00300413">
        <w:rPr>
          <w:rFonts w:ascii="標楷體" w:eastAsia="標楷體" w:hAnsi="標楷體" w:cs="Times New Roman" w:hint="eastAsia"/>
          <w:szCs w:val="20"/>
        </w:rPr>
        <w:t>4</w:t>
      </w:r>
      <w:r w:rsidRPr="00792BFA">
        <w:rPr>
          <w:rFonts w:ascii="標楷體" w:eastAsia="標楷體" w:hAnsi="標楷體" w:cs="Times New Roman" w:hint="eastAsia"/>
          <w:szCs w:val="20"/>
        </w:rPr>
        <w:t>個。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46" w:hangingChars="394" w:hanging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24.</w:t>
      </w:r>
      <w:r w:rsidRPr="00792BFA">
        <w:rPr>
          <w:rFonts w:ascii="標楷體" w:eastAsia="標楷體" w:hAnsi="標楷體" w:cs="Times New Roman" w:hint="eastAsia"/>
          <w:szCs w:val="20"/>
        </w:rPr>
        <w:t xml:space="preserve"> 國文老師請四位同學做成語練習，請問下列哪位同學使用</w:t>
      </w:r>
      <w:r w:rsidRPr="00FC1EBF">
        <w:rPr>
          <w:rFonts w:ascii="標楷體" w:eastAsia="標楷體" w:hAnsi="標楷體" w:cs="Times New Roman" w:hint="eastAsia"/>
          <w:szCs w:val="20"/>
        </w:rPr>
        <w:t>正確</w:t>
      </w:r>
      <w:r w:rsidRPr="00792BFA">
        <w:rPr>
          <w:rFonts w:ascii="標楷體" w:eastAsia="標楷體" w:hAnsi="標楷體" w:cs="Times New Roman" w:hint="eastAsia"/>
          <w:szCs w:val="20"/>
        </w:rPr>
        <w:t xml:space="preserve">？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94" w:left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(Ａ)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林欲加</w:t>
      </w:r>
      <w:r w:rsidRPr="00792BFA">
        <w:rPr>
          <w:rFonts w:ascii="標楷體" w:eastAsia="標楷體" w:hAnsi="標楷體" w:cs="Times New Roman" w:hint="eastAsia"/>
          <w:szCs w:val="20"/>
        </w:rPr>
        <w:t>：小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李</w:t>
      </w:r>
      <w:r w:rsidRPr="00792BFA">
        <w:rPr>
          <w:rFonts w:ascii="標楷體" w:eastAsia="標楷體" w:hAnsi="標楷體" w:cs="Times New Roman" w:hint="eastAsia"/>
          <w:szCs w:val="20"/>
        </w:rPr>
        <w:t>一家都是博士，真可謂是「藍田生玉」人才輩出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94" w:left="946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(Ｂ)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徐淨潔</w:t>
      </w:r>
      <w:r w:rsidRPr="00792BFA">
        <w:rPr>
          <w:rFonts w:ascii="標楷體" w:eastAsia="標楷體" w:hAnsi="標楷體" w:cs="Times New Roman" w:hint="eastAsia"/>
          <w:szCs w:val="20"/>
        </w:rPr>
        <w:t>：那一幫「池魚籠鳥」在警方大力追緝之下，終於</w:t>
      </w:r>
      <w:bookmarkStart w:id="88" w:name="_Hlk50122532"/>
      <w:r w:rsidRPr="00792BFA">
        <w:rPr>
          <w:rFonts w:ascii="標楷體" w:eastAsia="標楷體" w:hAnsi="標楷體" w:cs="Times New Roman" w:hint="eastAsia"/>
          <w:szCs w:val="20"/>
        </w:rPr>
        <w:t>盡</w:t>
      </w:r>
      <w:bookmarkEnd w:id="88"/>
      <w:r w:rsidRPr="00792BFA">
        <w:rPr>
          <w:rFonts w:ascii="標楷體" w:eastAsia="標楷體" w:hAnsi="標楷體" w:cs="Times New Roman" w:hint="eastAsia"/>
          <w:szCs w:val="20"/>
        </w:rPr>
        <w:t>數落網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firstLineChars="350" w:firstLine="84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(Ｃ)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蔡心靈</w:t>
      </w:r>
      <w:r w:rsidRPr="00792BFA">
        <w:rPr>
          <w:rFonts w:ascii="標楷體" w:eastAsia="標楷體" w:hAnsi="標楷體" w:cs="Times New Roman" w:hint="eastAsia"/>
          <w:szCs w:val="20"/>
        </w:rPr>
        <w:t>：你對我的賞識提拔我沒齒難忘，願盡「聲色犬馬」之勞以報答你</w:t>
      </w:r>
      <w:r w:rsidR="00C17AB7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50" w:left="900" w:hangingChars="25" w:hanging="60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(Ｄ) </w:t>
      </w:r>
      <w:r w:rsidRPr="00792BFA">
        <w:rPr>
          <w:rFonts w:ascii="標楷體" w:eastAsia="標楷體" w:hAnsi="標楷體" w:cs="Times New Roman" w:hint="eastAsia"/>
          <w:szCs w:val="20"/>
          <w:u w:val="single"/>
        </w:rPr>
        <w:t>周雲峰</w:t>
      </w:r>
      <w:r w:rsidRPr="00792BFA">
        <w:rPr>
          <w:rFonts w:ascii="標楷體" w:eastAsia="標楷體" w:hAnsi="標楷體" w:cs="Times New Roman" w:hint="eastAsia"/>
          <w:szCs w:val="20"/>
        </w:rPr>
        <w:t>：清晨，眾人還在夢裡，一個人前往後山，欣賞「梨花帶雨」的清新景象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="912" w:hangingChars="380" w:hanging="912"/>
        <w:rPr>
          <w:rFonts w:ascii="標楷體" w:eastAsia="標楷體" w:hAnsi="標楷體" w:cs="Times New Roman"/>
          <w:color w:val="000000"/>
          <w:szCs w:val="28"/>
        </w:rPr>
      </w:pP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(  </w:t>
      </w:r>
      <w:r w:rsidR="00A038FA"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) 25.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>「狀聲詞」在文章中，可以使描寫的情境更加生動真實，例如：「泉水激石，泠泠作響」的「泠泠」。請問下列屬於「狀聲詞」的有幾個？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80" w:left="912" w:firstLineChars="200" w:firstLine="4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(甲) 雄辯「滔滔」    (乙) 飢腸「轆轆」     (丙)</w:t>
      </w:r>
      <w:r w:rsidR="003D3BE0" w:rsidRPr="003D3BE0">
        <w:rPr>
          <w:rFonts w:ascii="標楷體" w:eastAsia="標楷體" w:hAnsi="標楷體" w:cs="Times New Roman" w:hint="eastAsia"/>
          <w:szCs w:val="20"/>
        </w:rPr>
        <w:t>「格格」價飛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(丁) 磨刀「霍霍」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80" w:left="912" w:firstLineChars="200" w:firstLine="48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(戊) 人海</w:t>
      </w:r>
      <w:bookmarkStart w:id="89" w:name="_Hlk50366076"/>
      <w:r w:rsidRPr="00792BFA">
        <w:rPr>
          <w:rFonts w:ascii="標楷體" w:eastAsia="標楷體" w:hAnsi="標楷體" w:cs="Times New Roman" w:hint="eastAsia"/>
          <w:szCs w:val="20"/>
        </w:rPr>
        <w:t>「</w:t>
      </w:r>
      <w:bookmarkEnd w:id="89"/>
      <w:r w:rsidRPr="00792BFA">
        <w:rPr>
          <w:rFonts w:ascii="標楷體" w:eastAsia="標楷體" w:hAnsi="標楷體" w:cs="Times New Roman" w:hint="eastAsia"/>
          <w:szCs w:val="20"/>
        </w:rPr>
        <w:t xml:space="preserve">茫茫」    (己)「呱呱」噪啼 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   (庚) 細雨「霏霏」  </w:t>
      </w: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(辛)「嚶嚶」成韻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80" w:left="912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>(Ａ) 4個    (Ｂ) 5個    (Ｃ) 6個    (Ｄ) 7個</w:t>
      </w:r>
      <w:r w:rsidR="000C523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Pr="00792BFA" w:rsidRDefault="00792BFA" w:rsidP="00792BFA">
      <w:pPr>
        <w:adjustRightInd w:val="0"/>
        <w:snapToGrid w:val="0"/>
        <w:spacing w:line="320" w:lineRule="exact"/>
        <w:ind w:left="961" w:hangingChars="400" w:hanging="961"/>
        <w:rPr>
          <w:rFonts w:ascii="Times New Roman" w:eastAsia="標楷體" w:hAnsi="Times New Roman" w:cs="Times New Roman"/>
          <w:b/>
          <w:color w:val="000000"/>
          <w:szCs w:val="24"/>
        </w:rPr>
      </w:pP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五、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>閱讀測驗</w:t>
      </w:r>
      <w:r w:rsidRPr="00792BF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：</w:t>
      </w:r>
      <w:r w:rsidRPr="00792BFA">
        <w:rPr>
          <w:rFonts w:ascii="Times New Roman" w:eastAsia="標楷體" w:hAnsi="Times New Roman" w:cs="Times New Roman" w:hint="eastAsia"/>
          <w:b/>
          <w:color w:val="000000"/>
          <w:szCs w:val="24"/>
        </w:rPr>
        <w:t>（一題二分，共二十分）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792BFA" w:rsidRPr="00792BFA" w:rsidTr="00792BD0">
        <w:trPr>
          <w:trHeight w:val="1206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</w:t>
            </w:r>
            <w:r w:rsidR="00067A1C" w:rsidRPr="0012756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燕昭王</w:t>
            </w:r>
            <w:r w:rsidR="00067A1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求士</w:t>
            </w:r>
            <w:r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〉．《戰國策》</w:t>
            </w:r>
          </w:p>
          <w:p w:rsidR="00792BFA" w:rsidRPr="00792BFA" w:rsidRDefault="00792BFA" w:rsidP="001F76F4">
            <w:pPr>
              <w:widowControl/>
              <w:shd w:val="clear" w:color="auto" w:fill="FFFFFF"/>
              <w:spacing w:line="320" w:lineRule="exact"/>
              <w:ind w:leftChars="125" w:left="300" w:rightChars="363" w:right="871" w:firstLineChars="200" w:firstLine="48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FA">
              <w:rPr>
                <w:rFonts w:ascii="標楷體" w:eastAsia="標楷體" w:hAnsi="標楷體" w:cs="Times New Roman"/>
                <w:szCs w:val="20"/>
                <w:u w:val="single"/>
              </w:rPr>
              <w:t>燕昭王</w:t>
            </w:r>
            <w:r w:rsidRPr="00792BFA">
              <w:rPr>
                <w:rFonts w:ascii="標楷體" w:eastAsia="標楷體" w:hAnsi="標楷體" w:cs="Times New Roman"/>
                <w:szCs w:val="20"/>
              </w:rPr>
              <w:t>卑身厚</w:t>
            </w:r>
            <w:r w:rsidR="00BE7045">
              <w:rPr>
                <w:rFonts w:ascii="標楷體" w:eastAsia="標楷體" w:hAnsi="標楷體" w:cs="Times New Roman" w:hint="eastAsia"/>
                <w:szCs w:val="20"/>
              </w:rPr>
              <w:t>幣</w:t>
            </w:r>
            <w:r w:rsidRPr="00792BFA">
              <w:rPr>
                <w:rFonts w:ascii="標楷體" w:eastAsia="標楷體" w:hAnsi="標楷體" w:cs="Times New Roman"/>
                <w:szCs w:val="20"/>
              </w:rPr>
              <w:t>以招賢者。</w:t>
            </w:r>
            <w:r w:rsidR="005F6586" w:rsidRPr="005F6586">
              <w:rPr>
                <w:rFonts w:ascii="標楷體" w:eastAsia="標楷體" w:hAnsi="標楷體" w:hint="eastAsia"/>
                <w:u w:val="single"/>
              </w:rPr>
              <w:t>郭隗</w:t>
            </w:r>
            <w:r w:rsidR="005F6586" w:rsidRPr="005F6586">
              <w:rPr>
                <w:rFonts w:ascii="標楷體" w:eastAsia="標楷體" w:hAnsi="標楷體" w:hint="eastAsia"/>
              </w:rPr>
              <w:t>先生曰：「臣聞古之君人，有以千金求千里馬者，三年不能得。涓人言於君曰：『請求之。』君遺之，三月得千里馬，馬已死，買其骨五百金，反以報君。君大怒曰</w:t>
            </w:r>
            <w:r w:rsidR="005F2DEF">
              <w:rPr>
                <w:rFonts w:ascii="標楷體" w:eastAsia="標楷體" w:hAnsi="標楷體" w:hint="eastAsia"/>
              </w:rPr>
              <w:t>：</w:t>
            </w:r>
            <w:r w:rsidR="005F6586" w:rsidRPr="005F6586">
              <w:rPr>
                <w:rFonts w:ascii="標楷體" w:eastAsia="標楷體" w:hAnsi="標楷體" w:hint="eastAsia"/>
              </w:rPr>
              <w:t>『所求者生馬，安事死馬？而捐五百金!』涓人對曰</w:t>
            </w:r>
            <w:r w:rsidR="005F2DEF">
              <w:rPr>
                <w:rFonts w:ascii="標楷體" w:eastAsia="標楷體" w:hAnsi="標楷體" w:hint="eastAsia"/>
              </w:rPr>
              <w:t>：</w:t>
            </w:r>
            <w:r w:rsidR="005F6586" w:rsidRPr="005F6586">
              <w:rPr>
                <w:rFonts w:ascii="標楷體" w:eastAsia="標楷體" w:hAnsi="標楷體" w:hint="eastAsia"/>
              </w:rPr>
              <w:t>『死馬且買之五百金，況生馬乎？天下必以王為能市馬，馬今至矣!』於是不能朞年，千里之馬至者三。</w:t>
            </w:r>
            <w:r w:rsidR="00474AE0" w:rsidRPr="00474AE0">
              <w:rPr>
                <w:rFonts w:ascii="標楷體" w:eastAsia="標楷體" w:hAnsi="標楷體" w:hint="eastAsia"/>
              </w:rPr>
              <w:t>」</w:t>
            </w:r>
          </w:p>
          <w:p w:rsidR="00792BFA" w:rsidRPr="00792BFA" w:rsidRDefault="00BF1256" w:rsidP="00BF1256">
            <w:pPr>
              <w:widowControl/>
              <w:shd w:val="clear" w:color="auto" w:fill="FFFFFF"/>
              <w:spacing w:line="320" w:lineRule="exact"/>
              <w:ind w:rightChars="363" w:right="87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792BFA"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（註：涓人：太監。   反：通「返」。 </w:t>
            </w:r>
            <w:r w:rsidR="003430ED" w:rsidRPr="003430ED">
              <w:rPr>
                <w:rFonts w:ascii="標楷體" w:eastAsia="標楷體" w:hAnsi="標楷體"/>
                <w:color w:val="000000"/>
                <w:szCs w:val="24"/>
              </w:rPr>
              <w:t>捐：損失，破費</w:t>
            </w:r>
            <w:r w:rsidR="00792BFA" w:rsidRPr="003430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792BFA"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「市」馬：買。    </w:t>
            </w:r>
            <w:r w:rsidRPr="00BF1256">
              <w:rPr>
                <w:rFonts w:ascii="標楷體" w:eastAsia="標楷體" w:hAnsi="標楷體"/>
                <w:color w:val="000000"/>
                <w:szCs w:val="24"/>
              </w:rPr>
              <w:t>不能：不到</w:t>
            </w:r>
            <w:r w:rsidRPr="00BF1256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Pr="00BF1256">
              <w:rPr>
                <w:rFonts w:ascii="標楷體" w:eastAsia="標楷體" w:hAnsi="標楷體"/>
                <w:color w:val="000000"/>
                <w:szCs w:val="24"/>
              </w:rPr>
              <w:t>朞年：一周年</w:t>
            </w:r>
            <w:r w:rsidR="00792BFA" w:rsidRPr="00BF12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</w:t>
            </w:r>
          </w:p>
        </w:tc>
      </w:tr>
    </w:tbl>
    <w:p w:rsidR="00792BFA" w:rsidRPr="00792BFA" w:rsidRDefault="00792BFA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新細明體"/>
          <w:color w:val="000000"/>
          <w:kern w:val="0"/>
          <w:szCs w:val="24"/>
        </w:rPr>
      </w:pPr>
      <w:bookmarkStart w:id="90" w:name="_Hlk50469051"/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　</w:t>
      </w:r>
      <w:r w:rsidR="00F24B1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="00C9316B" w:rsidRPr="00C9316B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)1.</w:t>
      </w:r>
      <w:r w:rsidRPr="00792BFA">
        <w:rPr>
          <w:rFonts w:ascii="標楷體" w:eastAsia="標楷體" w:hAnsi="標楷體" w:cs="Times New Roman" w:hint="eastAsia"/>
          <w:szCs w:val="24"/>
        </w:rPr>
        <w:t xml:space="preserve"> </w:t>
      </w:r>
      <w:bookmarkEnd w:id="90"/>
      <w:r w:rsidRPr="00792BFA">
        <w:rPr>
          <w:rFonts w:ascii="標楷體" w:eastAsia="標楷體" w:hAnsi="標楷體" w:cs="Times New Roman" w:hint="eastAsia"/>
          <w:szCs w:val="20"/>
        </w:rPr>
        <w:t>涓人花費鉅金買死馬骨頭的作法，近於下列哪一項？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                                 </w:t>
      </w:r>
    </w:p>
    <w:p w:rsidR="00792BFA" w:rsidRPr="00792BFA" w:rsidRDefault="00792BFA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left="900" w:hangingChars="375" w:hanging="900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</w:t>
      </w:r>
      <w:r w:rsidRPr="00792BFA">
        <w:rPr>
          <w:rFonts w:ascii="標楷體" w:eastAsia="標楷體" w:hAnsi="標楷體" w:cs="Times New Roman" w:hint="eastAsia"/>
          <w:szCs w:val="24"/>
        </w:rPr>
        <w:t xml:space="preserve">(Ａ) 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買櫝還珠    </w:t>
      </w:r>
      <w:r w:rsidRPr="00792BFA">
        <w:rPr>
          <w:rFonts w:ascii="標楷體" w:eastAsia="標楷體" w:hAnsi="標楷體" w:cs="Times New Roman" w:hint="eastAsia"/>
          <w:szCs w:val="24"/>
        </w:rPr>
        <w:t>(Ｂ)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偷雞不著蝕把米    </w:t>
      </w:r>
      <w:r w:rsidRPr="00792BFA">
        <w:rPr>
          <w:rFonts w:ascii="標楷體" w:eastAsia="標楷體" w:hAnsi="標楷體" w:cs="Times New Roman" w:hint="eastAsia"/>
          <w:szCs w:val="24"/>
        </w:rPr>
        <w:t xml:space="preserve">(Ｃ) 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視錢財如糞土    </w:t>
      </w:r>
      <w:r w:rsidRPr="00792BFA">
        <w:rPr>
          <w:rFonts w:ascii="標楷體" w:eastAsia="標楷體" w:hAnsi="標楷體" w:cs="Times New Roman" w:hint="eastAsia"/>
          <w:szCs w:val="24"/>
        </w:rPr>
        <w:t>(Ｄ)</w:t>
      </w: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放長線釣大魚</w:t>
      </w:r>
      <w:r w:rsidR="00575CB9">
        <w:rPr>
          <w:rFonts w:ascii="標楷體" w:eastAsia="標楷體" w:hAnsi="標楷體" w:cs="Times New Roman" w:hint="eastAsia"/>
          <w:szCs w:val="24"/>
        </w:rPr>
        <w:t xml:space="preserve"> </w:t>
      </w:r>
    </w:p>
    <w:p w:rsidR="00792BFA" w:rsidRPr="00792BFA" w:rsidRDefault="00792BFA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 xml:space="preserve">(　</w:t>
      </w:r>
      <w:r w:rsidR="00F24B18">
        <w:rPr>
          <w:rFonts w:ascii="標楷體" w:eastAsia="標楷體" w:hAnsi="標楷體" w:cs="Times New Roman" w:hint="eastAsia"/>
          <w:szCs w:val="24"/>
        </w:rPr>
        <w:t xml:space="preserve">  </w:t>
      </w:r>
      <w:r w:rsidR="00C9316B" w:rsidRPr="00C9316B">
        <w:rPr>
          <w:rFonts w:ascii="標楷體" w:eastAsia="標楷體" w:hAnsi="標楷體" w:cs="Times New Roman" w:hint="eastAsia"/>
          <w:szCs w:val="24"/>
        </w:rPr>
        <w:t xml:space="preserve">　</w:t>
      </w:r>
      <w:r w:rsidRPr="00792BFA">
        <w:rPr>
          <w:rFonts w:ascii="標楷體" w:eastAsia="標楷體" w:hAnsi="標楷體" w:cs="Times New Roman" w:hint="eastAsia"/>
          <w:szCs w:val="24"/>
        </w:rPr>
        <w:t>)</w:t>
      </w:r>
      <w:r w:rsidRPr="00792BFA">
        <w:rPr>
          <w:rFonts w:ascii="標楷體" w:eastAsia="標楷體" w:hAnsi="標楷體" w:cs="Times New Roman"/>
          <w:szCs w:val="24"/>
        </w:rPr>
        <w:t>2</w:t>
      </w:r>
      <w:r w:rsidRPr="00792BFA">
        <w:rPr>
          <w:rFonts w:ascii="標楷體" w:eastAsia="標楷體" w:hAnsi="標楷體" w:cs="Times New Roman" w:hint="eastAsia"/>
          <w:szCs w:val="24"/>
        </w:rPr>
        <w:t>.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 xml:space="preserve">本文主旨為何？ </w:t>
      </w:r>
    </w:p>
    <w:p w:rsidR="00792BFA" w:rsidRPr="00792BFA" w:rsidRDefault="00792BFA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550" w:firstLine="1320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(Ａ)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 xml:space="preserve">用人不當，損失難以估計 </w:t>
      </w:r>
      <w:r w:rsidRPr="00792BFA">
        <w:rPr>
          <w:rFonts w:ascii="標楷體" w:eastAsia="標楷體" w:hAnsi="標楷體" w:cs="Times New Roman"/>
          <w:szCs w:val="24"/>
        </w:rPr>
        <w:t xml:space="preserve">        </w:t>
      </w:r>
      <w:r w:rsidRPr="00792BFA">
        <w:rPr>
          <w:rFonts w:ascii="標楷體" w:eastAsia="標楷體" w:hAnsi="標楷體" w:cs="Times New Roman" w:hint="eastAsia"/>
          <w:szCs w:val="24"/>
        </w:rPr>
        <w:t xml:space="preserve"> (Ｂ)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 xml:space="preserve">招攬賢士真誠、急切之情 </w:t>
      </w:r>
    </w:p>
    <w:p w:rsidR="00792BFA" w:rsidRDefault="00792BFA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550" w:firstLine="1320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(Ｃ)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 xml:space="preserve">獲千里馬比招攬賢士重要 </w:t>
      </w:r>
      <w:r w:rsidRPr="00792BFA">
        <w:rPr>
          <w:rFonts w:ascii="標楷體" w:eastAsia="標楷體" w:hAnsi="標楷體" w:cs="Times New Roman"/>
          <w:szCs w:val="24"/>
        </w:rPr>
        <w:t xml:space="preserve">        </w:t>
      </w:r>
      <w:r w:rsidRPr="00792BFA">
        <w:rPr>
          <w:rFonts w:ascii="標楷體" w:eastAsia="標楷體" w:hAnsi="標楷體" w:cs="Times New Roman" w:hint="eastAsia"/>
          <w:szCs w:val="24"/>
        </w:rPr>
        <w:t xml:space="preserve"> (Ｄ)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>國君有雅量，人民必擁戴</w:t>
      </w:r>
    </w:p>
    <w:p w:rsidR="00792BD0" w:rsidRDefault="00792BD0" w:rsidP="00E565F1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ind w:firstLineChars="550" w:firstLine="1320"/>
        <w:rPr>
          <w:rFonts w:ascii="標楷體" w:eastAsia="標楷體" w:hAnsi="標楷體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792BD0" w:rsidRPr="00792BFA" w:rsidTr="00792BD0">
        <w:trPr>
          <w:trHeight w:val="1206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〈尋找薄荷的小孩〉．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簡媜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</w:p>
          <w:p w:rsidR="00792BD0" w:rsidRPr="00792BFA" w:rsidRDefault="00792BD0" w:rsidP="00792BD0">
            <w:pPr>
              <w:widowControl/>
              <w:shd w:val="clear" w:color="auto" w:fill="FFFFFF"/>
              <w:spacing w:line="320" w:lineRule="exact"/>
              <w:ind w:leftChars="225" w:left="540" w:rightChars="363" w:right="871" w:firstLineChars="247" w:firstLine="593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她與我坐在一起。小學老師為了提高學習成績，刻意把功課好與功課差的編在一塊兒，一起寫字，一起打掃戶外，一起種菜，一起上廁所。但她的成績並沒有進步，每天早上我盯她：「生字寫了沒？」她溜著大眼睛盯著百褶裙，隨即又高興地問我：「妳今天便當帶什麼菜？」就這樣養成每天早上交換看便當菜的習慣，而且非常神祕，掀一道小縫快速瞄一下，馬上蓋緊交回對方，這些動作都在桌底下進行，好像兩個匪諜交換情報。</w:t>
            </w:r>
          </w:p>
        </w:tc>
      </w:tr>
    </w:tbl>
    <w:p w:rsidR="00F776FC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Times New Roman" w:eastAsia="標楷體" w:hAnsi="Times New Roman" w:cs="Times New Roman"/>
          <w:szCs w:val="24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 w:rsidR="00F24B18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/>
          <w:szCs w:val="20"/>
        </w:rPr>
        <w:t xml:space="preserve">　)</w:t>
      </w:r>
      <w:r w:rsidRPr="00792BFA">
        <w:rPr>
          <w:rFonts w:ascii="標楷體" w:eastAsia="標楷體" w:hAnsi="標楷體" w:cs="Times New Roman" w:hint="eastAsia"/>
          <w:szCs w:val="24"/>
        </w:rPr>
        <w:t xml:space="preserve"> </w:t>
      </w:r>
      <w:r w:rsidRPr="00792BFA">
        <w:rPr>
          <w:rFonts w:ascii="標楷體" w:eastAsia="標楷體" w:hAnsi="標楷體" w:cs="Times New Roman"/>
          <w:szCs w:val="24"/>
        </w:rPr>
        <w:t>3.</w:t>
      </w:r>
      <w:r w:rsidRPr="00792BFA">
        <w:rPr>
          <w:rFonts w:ascii="Times New Roman" w:eastAsia="標楷體" w:hAnsi="Times New Roman" w:cs="Times New Roman" w:hint="eastAsia"/>
          <w:szCs w:val="24"/>
        </w:rPr>
        <w:t>「她與我坐在一起。小學老師為了提高學習成績，刻意把功課好與功課差的編在一塊兒，一起寫字，一</w:t>
      </w:r>
    </w:p>
    <w:p w:rsidR="00792BFA" w:rsidRPr="00792BFA" w:rsidRDefault="00F776FC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 xml:space="preserve">          </w:t>
      </w:r>
      <w:r w:rsidR="00792BFA" w:rsidRPr="00792BFA">
        <w:rPr>
          <w:rFonts w:ascii="Times New Roman" w:eastAsia="標楷體" w:hAnsi="Times New Roman" w:cs="Times New Roman" w:hint="eastAsia"/>
          <w:szCs w:val="24"/>
        </w:rPr>
        <w:t>起打掃戶外，一起種菜，一起上廁所。」這段文字的涵義為何</w:t>
      </w:r>
      <w:r w:rsidR="00792BFA" w:rsidRPr="00792BFA">
        <w:rPr>
          <w:rFonts w:ascii="標楷體" w:eastAsia="標楷體" w:hAnsi="標楷體" w:cs="Times New Roman" w:hint="eastAsia"/>
          <w:szCs w:val="24"/>
        </w:rPr>
        <w:t>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　(Ａ) 強調尺有所短，寸有所長</w:t>
      </w:r>
      <w:r w:rsidR="0077609B" w:rsidRPr="0077609B">
        <w:rPr>
          <w:rFonts w:ascii="標楷體" w:eastAsia="標楷體" w:hAnsi="標楷體" w:cs="Times New Roman" w:hint="eastAsia"/>
          <w:szCs w:val="20"/>
        </w:rPr>
        <w:t>，</w:t>
      </w:r>
      <w:r w:rsidR="0077609B">
        <w:rPr>
          <w:rFonts w:ascii="標楷體" w:eastAsia="標楷體" w:hAnsi="標楷體" w:cs="Times New Roman" w:hint="eastAsia"/>
          <w:szCs w:val="20"/>
        </w:rPr>
        <w:t>不必計較</w:t>
      </w:r>
      <w:r w:rsidRPr="00792BFA">
        <w:rPr>
          <w:rFonts w:ascii="Times New Roman" w:eastAsia="標楷體" w:hAnsi="Times New Roman" w:cs="Times New Roman"/>
          <w:szCs w:val="24"/>
        </w:rPr>
        <w:t xml:space="preserve">      </w:t>
      </w:r>
      <w:r w:rsidRPr="00792BFA">
        <w:rPr>
          <w:rFonts w:ascii="標楷體" w:eastAsia="標楷體" w:hAnsi="標楷體" w:cs="Times New Roman" w:hint="eastAsia"/>
          <w:szCs w:val="20"/>
        </w:rPr>
        <w:t>(Ｂ)</w:t>
      </w:r>
      <w:r w:rsidR="005B6779">
        <w:rPr>
          <w:rFonts w:ascii="標楷體" w:eastAsia="標楷體" w:hAnsi="標楷體" w:cs="Times New Roman" w:hint="eastAsia"/>
          <w:szCs w:val="20"/>
        </w:rPr>
        <w:t xml:space="preserve"> </w:t>
      </w:r>
      <w:r w:rsidR="0077609B" w:rsidRPr="00792BFA">
        <w:rPr>
          <w:rFonts w:ascii="標楷體" w:eastAsia="標楷體" w:hAnsi="標楷體" w:cs="Times New Roman" w:hint="eastAsia"/>
          <w:szCs w:val="20"/>
        </w:rPr>
        <w:t>兩人</w:t>
      </w:r>
      <w:r w:rsidR="005C4000">
        <w:rPr>
          <w:rFonts w:ascii="標楷體" w:eastAsia="標楷體" w:hAnsi="標楷體" w:cs="Times New Roman" w:hint="eastAsia"/>
          <w:szCs w:val="20"/>
        </w:rPr>
        <w:t>誤打誤撞，</w:t>
      </w:r>
      <w:r w:rsidR="0077609B" w:rsidRPr="00792BFA">
        <w:rPr>
          <w:rFonts w:ascii="標楷體" w:eastAsia="標楷體" w:hAnsi="標楷體" w:cs="Times New Roman" w:hint="eastAsia"/>
          <w:szCs w:val="20"/>
        </w:rPr>
        <w:t>形影不離，感情極佳</w:t>
      </w:r>
      <w:r w:rsidRPr="00792BFA">
        <w:rPr>
          <w:rFonts w:ascii="標楷體" w:eastAsia="標楷體" w:hAnsi="標楷體" w:cs="Times New Roman"/>
          <w:szCs w:val="20"/>
        </w:rPr>
        <w:t xml:space="preserve">  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575" w:left="1440" w:hangingChars="25" w:hanging="60"/>
        <w:rPr>
          <w:rFonts w:ascii="Times New Roman" w:eastAsia="標楷體" w:hAnsi="Times New Roman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>(Ｃ)</w:t>
      </w:r>
      <w:r w:rsidRPr="00792BFA">
        <w:rPr>
          <w:rFonts w:ascii="Times New Roman" w:eastAsia="標楷體" w:hAnsi="標楷體" w:cs="Times New Roman" w:hint="eastAsia"/>
          <w:szCs w:val="24"/>
        </w:rPr>
        <w:t xml:space="preserve"> </w:t>
      </w:r>
      <w:r w:rsidR="0077609B" w:rsidRPr="00792BFA">
        <w:rPr>
          <w:rFonts w:ascii="標楷體" w:eastAsia="標楷體" w:hAnsi="標楷體" w:cs="Times New Roman" w:hint="eastAsia"/>
          <w:szCs w:val="20"/>
        </w:rPr>
        <w:t>勉強湊合，</w:t>
      </w:r>
      <w:r w:rsidR="00F92BA4">
        <w:rPr>
          <w:rFonts w:ascii="標楷體" w:eastAsia="標楷體" w:hAnsi="標楷體" w:cs="Times New Roman" w:hint="eastAsia"/>
          <w:szCs w:val="20"/>
        </w:rPr>
        <w:t>強摘的果子不甜</w:t>
      </w:r>
      <w:r w:rsidR="005C4000" w:rsidRPr="005C4000">
        <w:rPr>
          <w:rFonts w:ascii="標楷體" w:eastAsia="標楷體" w:hAnsi="標楷體" w:cs="Times New Roman" w:hint="eastAsia"/>
          <w:szCs w:val="20"/>
        </w:rPr>
        <w:t>，</w:t>
      </w:r>
      <w:r w:rsidR="005C4000">
        <w:rPr>
          <w:rFonts w:ascii="標楷體" w:eastAsia="標楷體" w:hAnsi="標楷體" w:cs="Times New Roman" w:hint="eastAsia"/>
          <w:szCs w:val="20"/>
        </w:rPr>
        <w:t>白費工</w:t>
      </w:r>
      <w:r w:rsidRPr="00792BFA">
        <w:rPr>
          <w:rFonts w:ascii="Times New Roman" w:eastAsia="標楷體" w:hAnsi="標楷體" w:cs="Times New Roman"/>
          <w:szCs w:val="24"/>
        </w:rPr>
        <w:t xml:space="preserve">      </w:t>
      </w:r>
      <w:r w:rsidRPr="00792BFA">
        <w:rPr>
          <w:rFonts w:ascii="標楷體" w:eastAsia="標楷體" w:hAnsi="標楷體" w:cs="Times New Roman" w:hint="eastAsia"/>
          <w:szCs w:val="20"/>
        </w:rPr>
        <w:t>(Ｄ)</w:t>
      </w:r>
      <w:r w:rsidR="0077609B">
        <w:rPr>
          <w:rFonts w:ascii="標楷體" w:eastAsia="標楷體" w:hAnsi="標楷體" w:cs="Times New Roman" w:hint="eastAsia"/>
          <w:szCs w:val="20"/>
        </w:rPr>
        <w:t xml:space="preserve"> </w:t>
      </w:r>
      <w:r w:rsidR="005B6779">
        <w:rPr>
          <w:rFonts w:ascii="標楷體" w:eastAsia="標楷體" w:hAnsi="標楷體" w:cs="Times New Roman" w:hint="eastAsia"/>
          <w:szCs w:val="20"/>
        </w:rPr>
        <w:t>老師威權不敢反抗</w:t>
      </w:r>
      <w:r w:rsidR="005B6779" w:rsidRPr="00792BFA">
        <w:rPr>
          <w:rFonts w:ascii="標楷體" w:eastAsia="標楷體" w:hAnsi="標楷體" w:cs="Times New Roman" w:hint="eastAsia"/>
          <w:szCs w:val="20"/>
        </w:rPr>
        <w:t>，</w:t>
      </w:r>
      <w:r w:rsidR="005B6779">
        <w:rPr>
          <w:rFonts w:ascii="標楷體" w:eastAsia="標楷體" w:hAnsi="標楷體" w:cs="Times New Roman" w:hint="eastAsia"/>
          <w:szCs w:val="20"/>
        </w:rPr>
        <w:t>只好</w:t>
      </w:r>
      <w:r w:rsidR="00E22BD5">
        <w:rPr>
          <w:rFonts w:ascii="標楷體" w:eastAsia="標楷體" w:hAnsi="標楷體" w:cs="Times New Roman" w:hint="eastAsia"/>
          <w:szCs w:val="20"/>
        </w:rPr>
        <w:t>虛情</w:t>
      </w:r>
      <w:r w:rsidR="005B6779">
        <w:rPr>
          <w:rFonts w:ascii="標楷體" w:eastAsia="標楷體" w:hAnsi="標楷體" w:cs="Times New Roman" w:hint="eastAsia"/>
          <w:szCs w:val="20"/>
        </w:rPr>
        <w:t>在一起</w:t>
      </w:r>
      <w:r w:rsidR="00575CB9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F776FC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Times New Roman" w:eastAsia="標楷體" w:hAnsi="Times New Roman" w:cs="Times New Roman"/>
          <w:szCs w:val="24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 w:rsidR="00F24B18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/>
          <w:szCs w:val="20"/>
        </w:rPr>
        <w:t xml:space="preserve">　) 4.</w:t>
      </w:r>
      <w:r w:rsidRPr="00792BFA">
        <w:rPr>
          <w:rFonts w:ascii="Times New Roman" w:eastAsia="標楷體" w:hAnsi="Times New Roman" w:cs="Times New Roman" w:hint="eastAsia"/>
          <w:szCs w:val="24"/>
        </w:rPr>
        <w:t>「每天早上我盯她：</w:t>
      </w:r>
      <w:r w:rsidRPr="00792BFA">
        <w:rPr>
          <w:rFonts w:ascii="標楷體" w:eastAsia="標楷體" w:hAnsi="標楷體" w:cs="Times New Roman" w:hint="eastAsia"/>
          <w:szCs w:val="24"/>
        </w:rPr>
        <w:t>『</w:t>
      </w:r>
      <w:r w:rsidRPr="00792BFA">
        <w:rPr>
          <w:rFonts w:ascii="Times New Roman" w:eastAsia="標楷體" w:hAnsi="Times New Roman" w:cs="Times New Roman" w:hint="eastAsia"/>
          <w:szCs w:val="24"/>
        </w:rPr>
        <w:t>生字寫了沒？』她溜著大眼睛盯著百褶裙，隨即又高興地問我：</w:t>
      </w:r>
      <w:r w:rsidRPr="00792BFA">
        <w:rPr>
          <w:rFonts w:ascii="標楷體" w:eastAsia="標楷體" w:hAnsi="標楷體" w:cs="Times New Roman" w:hint="eastAsia"/>
          <w:szCs w:val="24"/>
        </w:rPr>
        <w:t>『</w:t>
      </w:r>
      <w:r w:rsidRPr="00792BFA">
        <w:rPr>
          <w:rFonts w:ascii="Times New Roman" w:eastAsia="標楷體" w:hAnsi="Times New Roman" w:cs="Times New Roman" w:hint="eastAsia"/>
          <w:szCs w:val="24"/>
        </w:rPr>
        <w:t>妳今天便當帶什</w:t>
      </w:r>
    </w:p>
    <w:p w:rsidR="00792BFA" w:rsidRPr="00792BFA" w:rsidRDefault="00F776FC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szCs w:val="20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     </w:t>
      </w:r>
      <w:r w:rsidR="00792BFA" w:rsidRPr="00792BFA">
        <w:rPr>
          <w:rFonts w:ascii="Times New Roman" w:eastAsia="標楷體" w:hAnsi="Times New Roman" w:cs="Times New Roman" w:hint="eastAsia"/>
          <w:szCs w:val="24"/>
        </w:rPr>
        <w:t>麼菜？</w:t>
      </w:r>
      <w:r w:rsidR="00792BFA" w:rsidRPr="00792BFA">
        <w:rPr>
          <w:rFonts w:ascii="標楷體" w:eastAsia="標楷體" w:hAnsi="標楷體" w:cs="Times New Roman" w:hint="eastAsia"/>
          <w:szCs w:val="24"/>
        </w:rPr>
        <w:t>』</w:t>
      </w:r>
      <w:r w:rsidR="00792BFA" w:rsidRPr="00792BFA">
        <w:rPr>
          <w:rFonts w:ascii="Times New Roman" w:eastAsia="標楷體" w:hAnsi="Times New Roman" w:cs="Times New Roman" w:hint="eastAsia"/>
          <w:szCs w:val="24"/>
        </w:rPr>
        <w:t>」這種對話可用哪一句話來形容</w:t>
      </w:r>
      <w:r w:rsidR="00792BFA" w:rsidRPr="00792BFA">
        <w:rPr>
          <w:rFonts w:ascii="標楷體" w:eastAsia="標楷體" w:hAnsi="標楷體" w:cs="Times New Roman" w:hint="eastAsia"/>
          <w:szCs w:val="24"/>
        </w:rPr>
        <w:t>？</w:t>
      </w:r>
    </w:p>
    <w:p w:rsid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Times New Roman" w:eastAsia="標楷體" w:hAnsi="Times New Roman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 　(Ａ) 井水不犯河水</w:t>
      </w:r>
      <w:r w:rsidRPr="00792BFA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792BFA">
        <w:rPr>
          <w:rFonts w:ascii="Times New Roman" w:eastAsia="標楷體" w:hAnsi="Times New Roman" w:cs="Times New Roman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>(Ｂ) 此地無銀三日兩</w:t>
      </w:r>
      <w:r w:rsidRPr="00792BFA">
        <w:rPr>
          <w:rFonts w:ascii="標楷體" w:eastAsia="標楷體" w:hAnsi="標楷體" w:cs="Times New Roman"/>
          <w:szCs w:val="20"/>
        </w:rPr>
        <w:t xml:space="preserve">   </w:t>
      </w:r>
      <w:r w:rsidRPr="00792BFA">
        <w:rPr>
          <w:rFonts w:ascii="標楷體" w:eastAsia="標楷體" w:hAnsi="標楷體" w:cs="Times New Roman" w:hint="eastAsia"/>
          <w:szCs w:val="20"/>
        </w:rPr>
        <w:t>(Ｃ) 打開天窗說亮話</w:t>
      </w:r>
      <w:r w:rsidRPr="00792BFA">
        <w:rPr>
          <w:rFonts w:ascii="Times New Roman" w:eastAsia="標楷體" w:hAnsi="標楷體" w:cs="Times New Roman" w:hint="eastAsia"/>
          <w:szCs w:val="24"/>
        </w:rPr>
        <w:t xml:space="preserve"> </w:t>
      </w:r>
      <w:r w:rsidRPr="00792BFA">
        <w:rPr>
          <w:rFonts w:ascii="Times New Roman" w:eastAsia="標楷體" w:hAnsi="標楷體" w:cs="Times New Roman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szCs w:val="20"/>
        </w:rPr>
        <w:t>(Ｄ) 顧左右而言他</w:t>
      </w:r>
      <w:r w:rsidR="00575CB9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4F6684" w:rsidRDefault="004F6684" w:rsidP="00E565F1">
      <w:pPr>
        <w:kinsoku w:val="0"/>
        <w:overflowPunct w:val="0"/>
        <w:autoSpaceDE w:val="0"/>
        <w:autoSpaceDN w:val="0"/>
        <w:spacing w:line="160" w:lineRule="exact"/>
        <w:ind w:leftChars="75" w:left="1440" w:hangingChars="525" w:hanging="1260"/>
        <w:rPr>
          <w:rFonts w:ascii="Times New Roman" w:eastAsia="標楷體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792BD0" w:rsidRPr="00792BFA" w:rsidTr="00792BD0">
        <w:trPr>
          <w:trHeight w:val="1206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〈夜雨是行旅的大敵〉．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余秋雨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</w:p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ˉˉ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倒不是因為夜間行路艱難，也不是因為沒有帶著雨鞋和傘。夜雨會使旅行者想家，想得很深很深。夜雨會使旅行者企望安逸，突然憬悟到自己身陷僻遠、孤苦的處境，顧影自憐，構成萬里豪情的羈絆。</w:t>
            </w:r>
          </w:p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ˉˉ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不是急流險灘，不是崇山峻嶺，而是夜雨，使無數旅行者頓生反悔，半途而歸。我不知道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法顯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玄奘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鄭和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鑑真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徐霞客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他們在一次次夜雨中心境如何，依我看，他們最強的意志，是衝出了夜雨的包圍。</w:t>
            </w:r>
          </w:p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ˉˉ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如我無用之輩，常常會在大雨加注的夜晚，躲在鄉村旅店裏，把地圖拿出來細細查看。目光在已經走過的千里之間來回，癡想著其間在夜幕雨帳籠罩下的無數江河和高山。這樣的夜晚，我常常失眠。為了把這種沒出息的惰怠心緒驅趕，我總會在夜雨中邀幾個不相識的旅人長時間閒談。</w:t>
            </w:r>
          </w:p>
          <w:p w:rsidR="00792BD0" w:rsidRPr="00792BFA" w:rsidRDefault="00792BD0" w:rsidP="00792BD0">
            <w:pPr>
              <w:widowControl/>
              <w:shd w:val="clear" w:color="auto" w:fill="FFFFFF"/>
              <w:spacing w:line="320" w:lineRule="exact"/>
              <w:ind w:leftChars="225" w:left="540" w:rightChars="363" w:right="87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ˉˉ但是，真正讓心緒復歸的，完全不是這種談話，而是第二天晴朗的早晨。雨後的清晨，舖天蓋地奔瀉著一種興奮劑，讓人幾乎把昨夜忘卻；又不能完全忘卻，留下一點影子，陰陰涼涼的，添一分淡淡的惆悵。</w:t>
            </w:r>
          </w:p>
        </w:tc>
      </w:tr>
    </w:tbl>
    <w:p w:rsidR="00792BFA" w:rsidRPr="00792BFA" w:rsidRDefault="00792BD0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/>
          <w:szCs w:val="20"/>
        </w:rPr>
        <w:t xml:space="preserve">(　</w:t>
      </w:r>
      <w:r w:rsidR="00F24B18">
        <w:rPr>
          <w:rFonts w:ascii="標楷體" w:eastAsia="標楷體" w:hAnsi="標楷體" w:cs="Times New Roman" w:hint="eastAsia"/>
          <w:szCs w:val="20"/>
        </w:rPr>
        <w:t xml:space="preserve">  </w:t>
      </w:r>
      <w:r w:rsidR="00792BFA" w:rsidRPr="00792BFA">
        <w:rPr>
          <w:rFonts w:ascii="標楷體" w:eastAsia="標楷體" w:hAnsi="標楷體" w:cs="Times New Roman"/>
          <w:szCs w:val="20"/>
        </w:rPr>
        <w:t xml:space="preserve">　)5.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color w:val="000000"/>
          <w:szCs w:val="24"/>
        </w:rPr>
        <w:t>本文作者為什麼認為「夜雨是行旅的大敵」？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ˉ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（Ａ）</w:t>
      </w:r>
      <w:r w:rsidR="00A410F6" w:rsidRPr="00792BFA">
        <w:rPr>
          <w:rFonts w:ascii="標楷體" w:eastAsia="標楷體" w:hAnsi="標楷體" w:cs="Times New Roman" w:hint="eastAsia"/>
          <w:color w:val="000000"/>
          <w:szCs w:val="24"/>
        </w:rPr>
        <w:t>夜雨增添了行旅孤寂蕭索的情境，而使遊子勾起思鄉情緒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375" w:left="1440" w:hangingChars="225" w:hanging="54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ˉ（Ｂ）因夜雨而失眠，第二天常起不來而耽誤行程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color w:val="000000"/>
          <w:szCs w:val="24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 xml:space="preserve">ˉ </w:t>
      </w:r>
      <w:r w:rsidRPr="00792BFA">
        <w:rPr>
          <w:rFonts w:ascii="標楷體" w:eastAsia="標楷體" w:hAnsi="標楷體" w:cs="Times New Roman"/>
          <w:color w:val="000000"/>
          <w:szCs w:val="24"/>
        </w:rPr>
        <w:t xml:space="preserve">     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（Ｃ）</w:t>
      </w:r>
      <w:r w:rsidR="00A410F6" w:rsidRPr="00792BFA">
        <w:rPr>
          <w:rFonts w:ascii="標楷體" w:eastAsia="標楷體" w:hAnsi="標楷體" w:cs="Times New Roman" w:hint="eastAsia"/>
          <w:color w:val="000000"/>
          <w:szCs w:val="24"/>
        </w:rPr>
        <w:t>因雨勢太大，常使交通受阻，不能再繼續前行</w:t>
      </w:r>
      <w:r w:rsidRPr="00792BFA">
        <w:rPr>
          <w:rFonts w:ascii="標楷體" w:eastAsia="標楷體" w:hAnsi="標楷體" w:cs="Times New Roman" w:hint="eastAsia"/>
          <w:color w:val="000000"/>
          <w:szCs w:val="24"/>
        </w:rPr>
        <w:t>ˉ</w:t>
      </w:r>
    </w:p>
    <w:p w:rsidR="004F6684" w:rsidRDefault="00792BFA" w:rsidP="00792BFA">
      <w:pPr>
        <w:spacing w:line="320" w:lineRule="exact"/>
        <w:ind w:leftChars="425" w:left="1020" w:firstLineChars="50" w:firstLine="12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color w:val="000000"/>
          <w:szCs w:val="24"/>
        </w:rPr>
        <w:t>（Ｄ）和三五好友閒談，就不想再一個人孤獨的走上旅途了</w:t>
      </w:r>
      <w:r w:rsidR="00575CB9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</w:p>
    <w:p w:rsidR="00792BFA" w:rsidRDefault="00792BFA" w:rsidP="004F6684">
      <w:pPr>
        <w:spacing w:line="160" w:lineRule="exact"/>
        <w:ind w:leftChars="425" w:left="1020" w:firstLineChars="50" w:firstLine="12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 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792BD0" w:rsidRPr="00792BFA" w:rsidTr="001D3122">
        <w:trPr>
          <w:trHeight w:val="2610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〈蛛與蠶〉．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江盈科</w:t>
            </w:r>
          </w:p>
          <w:p w:rsidR="00792BD0" w:rsidRPr="00792BD0" w:rsidRDefault="00792BD0" w:rsidP="008951E9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蛛語蠶曰：「爾飽食終日，以至於老，口吐經緯，黃</w:t>
            </w:r>
            <w:r w:rsidR="0010180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燦爛，因之自裹。蠶婦操汝，入於沸湯，抽為長絲，乃喪厥軀。然則，其巧也，適以自殺，不亦愚乎！」</w:t>
            </w:r>
          </w:p>
          <w:p w:rsidR="00312FC7" w:rsidRDefault="00792BD0" w:rsidP="008951E9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蠶答曰：「我固自殺。我所吐者遂為文章，天子袞龍，百官紱繡，孰非我為？汝乃枵腹而營，口吐經緯，織成網羅，坐伺其間，蚊虻蜂蝶之見過者，無不殺之而以自飽。巧則巧矣，何其忍也！」</w:t>
            </w:r>
          </w:p>
          <w:p w:rsidR="00792BD0" w:rsidRPr="00792BD0" w:rsidRDefault="00792BD0" w:rsidP="008951E9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蛛曰：「為人謀則為汝自謀，寧為我！」</w:t>
            </w:r>
          </w:p>
          <w:p w:rsidR="00792BD0" w:rsidRDefault="00792BD0" w:rsidP="005A082E">
            <w:pPr>
              <w:widowControl/>
              <w:shd w:val="clear" w:color="auto" w:fill="FFFFFF"/>
              <w:spacing w:line="320" w:lineRule="exact"/>
              <w:ind w:leftChars="150" w:left="360" w:rightChars="363" w:right="871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噫，世之為蠶不為蛛者寡矣夫！</w:t>
            </w:r>
          </w:p>
          <w:p w:rsidR="00792BD0" w:rsidRPr="00792BFA" w:rsidRDefault="00792BD0" w:rsidP="00792BD0">
            <w:pPr>
              <w:widowControl/>
              <w:shd w:val="clear" w:color="auto" w:fill="FFFFFF"/>
              <w:spacing w:line="320" w:lineRule="exact"/>
              <w:ind w:rightChars="363" w:right="87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(</w:t>
            </w:r>
            <w:r w:rsidR="002E4303" w:rsidRPr="002E43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註：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文章:文采。  袞龍:天子所穿繡有龍形圖紋的禮服。  紱繡: 彩繡繫印環用的絲繩   枵腹:餓著肚子。)</w:t>
            </w:r>
          </w:p>
        </w:tc>
      </w:tr>
    </w:tbl>
    <w:p w:rsidR="00792BFA" w:rsidRPr="00792BFA" w:rsidRDefault="00792BD0" w:rsidP="00792BFA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792BFA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　</w:t>
      </w:r>
      <w:r w:rsidR="00F24B1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="00792BFA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　)</w:t>
      </w:r>
      <w:r w:rsidR="00792BFA" w:rsidRPr="00792BFA">
        <w:rPr>
          <w:rFonts w:ascii="標楷體" w:eastAsia="標楷體" w:hAnsi="標楷體" w:cs="新細明體"/>
          <w:color w:val="000000"/>
          <w:kern w:val="0"/>
          <w:szCs w:val="24"/>
        </w:rPr>
        <w:t>6</w:t>
      </w:r>
      <w:r w:rsidR="00792BFA" w:rsidRPr="00792BFA">
        <w:rPr>
          <w:rFonts w:ascii="標楷體" w:eastAsia="標楷體" w:hAnsi="標楷體" w:cs="新細明體" w:hint="eastAsia"/>
          <w:color w:val="000000"/>
          <w:kern w:val="0"/>
          <w:szCs w:val="24"/>
        </w:rPr>
        <w:t>.</w:t>
      </w:r>
      <w:r w:rsidR="00792BFA"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5D6CA9">
        <w:rPr>
          <w:rFonts w:ascii="標楷體" w:eastAsia="標楷體" w:hAnsi="標楷體" w:cs="Times New Roman" w:hint="eastAsia"/>
          <w:szCs w:val="20"/>
        </w:rPr>
        <w:t>本文的主旨在說明什麼</w:t>
      </w:r>
      <w:r w:rsidR="00792BFA" w:rsidRPr="00792BFA">
        <w:rPr>
          <w:rFonts w:ascii="標楷體" w:eastAsia="標楷體" w:hAnsi="標楷體" w:cs="Times New Roman" w:hint="eastAsia"/>
          <w:szCs w:val="20"/>
        </w:rPr>
        <w:t>？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</w:p>
    <w:p w:rsidR="00792BFA" w:rsidRPr="00792BFA" w:rsidRDefault="00792BFA" w:rsidP="00C9316B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firstLineChars="150" w:firstLine="360"/>
        <w:rPr>
          <w:rFonts w:ascii="標楷體" w:eastAsia="標楷體" w:hAnsi="標楷體" w:cs="Times New Roman"/>
          <w:color w:val="000000"/>
          <w:kern w:val="0"/>
          <w:szCs w:val="17"/>
        </w:rPr>
      </w:pPr>
      <w:r w:rsidRPr="00792BFA">
        <w:rPr>
          <w:rFonts w:ascii="標楷體" w:eastAsia="標楷體" w:hAnsi="標楷體" w:cs="Times New Roman" w:hint="eastAsia"/>
          <w:szCs w:val="20"/>
        </w:rPr>
        <w:t xml:space="preserve">    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(Ａ) 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感嘆世人多傷害別人</w:t>
      </w:r>
      <w:r w:rsidR="00281169" w:rsidRPr="00281169">
        <w:rPr>
          <w:rFonts w:ascii="標楷體" w:eastAsia="標楷體" w:hAnsi="標楷體" w:cs="Times New Roman" w:hint="eastAsia"/>
          <w:color w:val="000000"/>
          <w:kern w:val="0"/>
          <w:szCs w:val="17"/>
        </w:rPr>
        <w:t>，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以圖私利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665A1B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="00C22D26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="00665A1B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(Ｂ)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透過蛛蠶互相嘲笑，勸人要有雅量</w:t>
      </w:r>
    </w:p>
    <w:p w:rsidR="00792BFA" w:rsidRDefault="00792BFA" w:rsidP="00792BFA">
      <w:pPr>
        <w:tabs>
          <w:tab w:val="left" w:pos="900"/>
          <w:tab w:val="left" w:pos="1418"/>
          <w:tab w:val="left" w:pos="5760"/>
          <w:tab w:val="left" w:pos="6120"/>
        </w:tabs>
        <w:kinsoku w:val="0"/>
        <w:overflowPunct w:val="0"/>
        <w:autoSpaceDE w:val="0"/>
        <w:autoSpaceDN w:val="0"/>
        <w:spacing w:line="320" w:lineRule="exact"/>
        <w:ind w:leftChars="450" w:left="1080"/>
        <w:rPr>
          <w:rFonts w:ascii="標楷體" w:eastAsia="標楷體" w:hAnsi="標楷體" w:cs="Times New Roman"/>
          <w:color w:val="000000"/>
          <w:kern w:val="0"/>
          <w:szCs w:val="17"/>
        </w:rPr>
      </w:pP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(Ｃ)</w:t>
      </w:r>
      <w:r w:rsidRPr="00792BFA">
        <w:rPr>
          <w:rFonts w:ascii="標楷體" w:eastAsia="標楷體" w:hAnsi="標楷體" w:cs="Times New Roman"/>
          <w:color w:val="000000"/>
          <w:kern w:val="0"/>
          <w:szCs w:val="17"/>
        </w:rPr>
        <w:t xml:space="preserve"> 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說明鐘鼎山林各有天性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，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勉人各安其分</w:t>
      </w:r>
      <w:r w:rsidR="009E7A70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 xml:space="preserve">    (Ｄ) 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揭示天生我材必有用的道理</w:t>
      </w:r>
      <w:r w:rsidRPr="00792BFA">
        <w:rPr>
          <w:rFonts w:ascii="標楷體" w:eastAsia="標楷體" w:hAnsi="標楷體" w:cs="Times New Roman" w:hint="eastAsia"/>
          <w:color w:val="000000"/>
          <w:kern w:val="0"/>
          <w:szCs w:val="17"/>
        </w:rPr>
        <w:t>，</w:t>
      </w:r>
      <w:r w:rsidR="005D6CA9">
        <w:rPr>
          <w:rFonts w:ascii="標楷體" w:eastAsia="標楷體" w:hAnsi="標楷體" w:cs="Times New Roman" w:hint="eastAsia"/>
          <w:color w:val="000000"/>
          <w:kern w:val="0"/>
          <w:szCs w:val="17"/>
        </w:rPr>
        <w:t>勉人看重自己</w:t>
      </w:r>
    </w:p>
    <w:p w:rsidR="004F6684" w:rsidRDefault="004F6684" w:rsidP="004F6684">
      <w:pPr>
        <w:tabs>
          <w:tab w:val="left" w:pos="900"/>
          <w:tab w:val="left" w:pos="1418"/>
          <w:tab w:val="left" w:pos="5760"/>
          <w:tab w:val="left" w:pos="6120"/>
        </w:tabs>
        <w:kinsoku w:val="0"/>
        <w:overflowPunct w:val="0"/>
        <w:autoSpaceDE w:val="0"/>
        <w:autoSpaceDN w:val="0"/>
        <w:spacing w:line="160" w:lineRule="exact"/>
        <w:ind w:leftChars="450" w:left="1080"/>
        <w:rPr>
          <w:rFonts w:ascii="標楷體" w:eastAsia="標楷體" w:hAnsi="標楷體" w:cs="新細明體"/>
          <w:color w:val="000000"/>
          <w:kern w:val="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4"/>
      </w:tblGrid>
      <w:tr w:rsidR="00792BD0" w:rsidRPr="00792BFA" w:rsidTr="000A7CEB">
        <w:trPr>
          <w:trHeight w:val="1408"/>
        </w:trPr>
        <w:tc>
          <w:tcPr>
            <w:tcW w:w="1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                              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〈鵲橋仙〉．</w:t>
            </w:r>
            <w:r w:rsidRPr="009A50D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秦觀</w:t>
            </w:r>
          </w:p>
          <w:p w:rsidR="00792BD0" w:rsidRP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     纖雲弄巧，飛星傳恨，銀漢迢迢暗度。金風玉露一相逢，便勝卻人間無數。</w:t>
            </w:r>
          </w:p>
          <w:p w:rsidR="00792BD0" w:rsidRDefault="00792BD0" w:rsidP="00792BD0">
            <w:pPr>
              <w:widowControl/>
              <w:shd w:val="clear" w:color="auto" w:fill="FFFFFF"/>
              <w:spacing w:line="320" w:lineRule="exact"/>
              <w:ind w:leftChars="150" w:left="540" w:rightChars="363" w:right="871" w:hangingChars="75" w:hanging="1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     柔情似水，佳期如夢，忍顧鵲橋歸路。兩情若是久長時，又豈在朝朝暮暮。</w:t>
            </w:r>
          </w:p>
          <w:p w:rsidR="00792BD0" w:rsidRPr="00792BFA" w:rsidRDefault="00792BD0" w:rsidP="00792BD0">
            <w:pPr>
              <w:widowControl/>
              <w:shd w:val="clear" w:color="auto" w:fill="FFFFFF"/>
              <w:spacing w:line="320" w:lineRule="exact"/>
              <w:ind w:rightChars="363" w:right="871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="00EA7112" w:rsidRPr="00EA711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註：</w:t>
            </w:r>
            <w:r w:rsidRPr="00792B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纖雲：輕盈的雲彩。 弄巧：指雲彩在空中幻化成各種巧妙的花樣。 飛星：流星。指牽牛、織女二星。)</w:t>
            </w:r>
          </w:p>
        </w:tc>
      </w:tr>
    </w:tbl>
    <w:p w:rsidR="00524744" w:rsidRPr="00524744" w:rsidRDefault="00792BFA" w:rsidP="00524744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Times New Roman"/>
          <w:szCs w:val="20"/>
        </w:rPr>
      </w:pPr>
      <w:bookmarkStart w:id="91" w:name="_Hlk49940089"/>
      <w:r w:rsidRPr="00792BFA">
        <w:rPr>
          <w:rFonts w:ascii="標楷體" w:eastAsia="標楷體" w:hAnsi="標楷體" w:cs="Times New Roman"/>
          <w:szCs w:val="20"/>
        </w:rPr>
        <w:t xml:space="preserve">(　</w:t>
      </w:r>
      <w:r w:rsidR="00F24B18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/>
          <w:szCs w:val="20"/>
        </w:rPr>
        <w:t xml:space="preserve">　)7.</w:t>
      </w:r>
      <w:r w:rsidRPr="00792BFA">
        <w:rPr>
          <w:rFonts w:ascii="標楷體" w:eastAsia="標楷體" w:hAnsi="標楷體" w:cs="Times New Roman" w:hint="eastAsia"/>
          <w:szCs w:val="20"/>
        </w:rPr>
        <w:t xml:space="preserve"> </w:t>
      </w:r>
      <w:r w:rsidR="00524744" w:rsidRPr="00524744">
        <w:rPr>
          <w:rFonts w:ascii="標楷體" w:eastAsia="標楷體" w:hAnsi="標楷體" w:cs="Times New Roman" w:hint="eastAsia"/>
          <w:szCs w:val="20"/>
        </w:rPr>
        <w:t>在這闋詞中，「金風玉露一相逢，便勝卻人間無數」表現出何種感情？</w:t>
      </w:r>
    </w:p>
    <w:p w:rsidR="00792BFA" w:rsidRPr="00792BFA" w:rsidRDefault="00524744" w:rsidP="00524744">
      <w:pPr>
        <w:kinsoku w:val="0"/>
        <w:overflowPunct w:val="0"/>
        <w:autoSpaceDE w:val="0"/>
        <w:autoSpaceDN w:val="0"/>
        <w:spacing w:line="320" w:lineRule="exact"/>
        <w:ind w:leftChars="75" w:left="1440" w:hangingChars="525" w:hanging="1260"/>
        <w:rPr>
          <w:rFonts w:ascii="標楷體" w:eastAsia="標楷體" w:hAnsi="標楷體" w:cs="新細明體"/>
          <w:color w:val="000000"/>
          <w:kern w:val="0"/>
          <w:szCs w:val="20"/>
        </w:rPr>
      </w:pPr>
      <w:r w:rsidRPr="00524744">
        <w:rPr>
          <w:rFonts w:ascii="標楷體" w:eastAsia="標楷體" w:hAnsi="標楷體" w:cs="Times New Roman" w:hint="eastAsia"/>
          <w:szCs w:val="20"/>
        </w:rPr>
        <w:t xml:space="preserve">  </w:t>
      </w:r>
      <w:r>
        <w:rPr>
          <w:rFonts w:ascii="標楷體" w:eastAsia="標楷體" w:hAnsi="標楷體" w:cs="Times New Roman" w:hint="eastAsia"/>
          <w:szCs w:val="20"/>
        </w:rPr>
        <w:t xml:space="preserve">      </w:t>
      </w:r>
      <w:r w:rsidR="00792BFA" w:rsidRPr="00792BFA">
        <w:rPr>
          <w:rFonts w:ascii="標楷體" w:eastAsia="標楷體" w:hAnsi="標楷體" w:cs="Times New Roman" w:hint="eastAsia"/>
          <w:kern w:val="0"/>
          <w:szCs w:val="20"/>
        </w:rPr>
        <w:t>(Ａ)</w:t>
      </w:r>
      <w:r w:rsidR="00792BFA" w:rsidRPr="00792BFA">
        <w:rPr>
          <w:rFonts w:ascii="標楷體" w:eastAsia="標楷體" w:hAnsi="標楷體" w:cs="Times New Roman"/>
          <w:kern w:val="0"/>
          <w:szCs w:val="20"/>
        </w:rPr>
        <w:t xml:space="preserve"> </w:t>
      </w:r>
      <w:r w:rsidRPr="00524744">
        <w:rPr>
          <w:rFonts w:ascii="標楷體" w:eastAsia="標楷體" w:hAnsi="標楷體" w:cs="Times New Roman" w:hint="eastAsia"/>
          <w:szCs w:val="20"/>
        </w:rPr>
        <w:t>久別重逢的欣喜</w:t>
      </w:r>
      <w:r>
        <w:rPr>
          <w:rFonts w:ascii="標楷體" w:eastAsia="標楷體" w:hAnsi="標楷體" w:cs="Times New Roman" w:hint="eastAsia"/>
          <w:szCs w:val="20"/>
        </w:rPr>
        <w:t xml:space="preserve">  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szCs w:val="20"/>
        </w:rPr>
        <w:t>(Ｂ)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524744">
        <w:rPr>
          <w:rFonts w:ascii="標楷體" w:eastAsia="標楷體" w:hAnsi="標楷體" w:cs="Times New Roman" w:hint="eastAsia"/>
          <w:szCs w:val="20"/>
        </w:rPr>
        <w:t>一見鍾情的震撼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  </w:t>
      </w:r>
      <w:r w:rsidR="00792BFA" w:rsidRPr="00792BFA">
        <w:rPr>
          <w:rFonts w:ascii="標楷體" w:eastAsia="標楷體" w:hAnsi="標楷體" w:cs="Times New Roman" w:hint="eastAsia"/>
          <w:szCs w:val="20"/>
        </w:rPr>
        <w:t>(Ｃ)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524744">
        <w:rPr>
          <w:rFonts w:ascii="標楷體" w:eastAsia="標楷體" w:hAnsi="標楷體" w:cs="Times New Roman" w:hint="eastAsia"/>
          <w:szCs w:val="20"/>
        </w:rPr>
        <w:t>生離死別的悲痛</w:t>
      </w:r>
      <w:r>
        <w:rPr>
          <w:rFonts w:ascii="標楷體" w:eastAsia="標楷體" w:hAnsi="標楷體" w:cs="Times New Roman" w:hint="eastAsia"/>
          <w:szCs w:val="20"/>
        </w:rPr>
        <w:t xml:space="preserve">  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</w:t>
      </w:r>
      <w:r w:rsidR="00792BFA" w:rsidRPr="00792BFA">
        <w:rPr>
          <w:rFonts w:ascii="標楷體" w:eastAsia="標楷體" w:hAnsi="標楷體" w:cs="Times New Roman" w:hint="eastAsia"/>
          <w:szCs w:val="20"/>
        </w:rPr>
        <w:t>(Ｄ)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524744">
        <w:rPr>
          <w:rFonts w:ascii="標楷體" w:eastAsia="標楷體" w:hAnsi="標楷體" w:cs="Times New Roman" w:hint="eastAsia"/>
          <w:szCs w:val="20"/>
        </w:rPr>
        <w:t>不堪回首的惆悵</w:t>
      </w:r>
      <w:r w:rsidR="007F69D2">
        <w:rPr>
          <w:rFonts w:ascii="標楷體" w:eastAsia="標楷體" w:hAnsi="標楷體" w:cs="Times New Roman" w:hint="eastAsia"/>
          <w:szCs w:val="20"/>
        </w:rPr>
        <w:t xml:space="preserve"> </w:t>
      </w:r>
    </w:p>
    <w:bookmarkEnd w:id="91"/>
    <w:p w:rsidR="004D3D79" w:rsidRPr="004D3D79" w:rsidRDefault="00792BFA" w:rsidP="004D3D79">
      <w:pPr>
        <w:spacing w:line="320" w:lineRule="exact"/>
        <w:ind w:leftChars="75" w:left="1080" w:hangingChars="375" w:hanging="900"/>
        <w:rPr>
          <w:rFonts w:ascii="標楷體" w:eastAsia="標楷體" w:hAnsi="標楷體" w:cs="Times New Roman"/>
          <w:szCs w:val="20"/>
        </w:rPr>
      </w:pPr>
      <w:r w:rsidRPr="00792BFA">
        <w:rPr>
          <w:rFonts w:ascii="標楷體" w:eastAsia="標楷體" w:hAnsi="標楷體" w:cs="Times New Roman"/>
          <w:szCs w:val="20"/>
        </w:rPr>
        <w:t xml:space="preserve">(　</w:t>
      </w:r>
      <w:r w:rsidR="00F24B18">
        <w:rPr>
          <w:rFonts w:ascii="標楷體" w:eastAsia="標楷體" w:hAnsi="標楷體" w:cs="Times New Roman" w:hint="eastAsia"/>
          <w:szCs w:val="20"/>
        </w:rPr>
        <w:t xml:space="preserve">  </w:t>
      </w:r>
      <w:r w:rsidRPr="00792BFA">
        <w:rPr>
          <w:rFonts w:ascii="標楷體" w:eastAsia="標楷體" w:hAnsi="標楷體" w:cs="Times New Roman"/>
          <w:szCs w:val="20"/>
        </w:rPr>
        <w:t xml:space="preserve">　)8.</w:t>
      </w:r>
      <w:r w:rsidRPr="00792BFA">
        <w:rPr>
          <w:rFonts w:ascii="Times New Roman" w:eastAsia="新細明體" w:hAnsi="Times New Roman" w:cs="Times New Roman" w:hint="eastAsia"/>
          <w:szCs w:val="20"/>
        </w:rPr>
        <w:t xml:space="preserve"> </w:t>
      </w:r>
      <w:r w:rsidR="004D3D79" w:rsidRPr="004D3D79">
        <w:rPr>
          <w:rFonts w:ascii="標楷體" w:eastAsia="標楷體" w:hAnsi="標楷體" w:cs="Times New Roman" w:hint="eastAsia"/>
          <w:szCs w:val="20"/>
        </w:rPr>
        <w:t>下列哪個季節，與</w:t>
      </w:r>
      <w:r w:rsidR="004D3D79">
        <w:rPr>
          <w:rFonts w:ascii="標楷體" w:eastAsia="標楷體" w:hAnsi="標楷體" w:cs="Times New Roman" w:hint="eastAsia"/>
          <w:szCs w:val="20"/>
        </w:rPr>
        <w:t>本詞</w:t>
      </w:r>
      <w:r w:rsidR="004D3D79" w:rsidRPr="004D3D79">
        <w:rPr>
          <w:rFonts w:ascii="標楷體" w:eastAsia="標楷體" w:hAnsi="標楷體" w:cs="Times New Roman" w:hint="eastAsia"/>
          <w:szCs w:val="20"/>
        </w:rPr>
        <w:t>的季節相同？</w:t>
      </w:r>
    </w:p>
    <w:p w:rsidR="004D3D79" w:rsidRDefault="004D3D79" w:rsidP="004D3D79">
      <w:pPr>
        <w:spacing w:line="320" w:lineRule="exact"/>
        <w:ind w:leftChars="75" w:left="1080" w:hangingChars="375" w:hanging="900"/>
        <w:rPr>
          <w:rFonts w:ascii="標楷體" w:eastAsia="標楷體" w:hAnsi="標楷體" w:cs="Times New Roman"/>
          <w:szCs w:val="20"/>
        </w:rPr>
      </w:pPr>
      <w:r w:rsidRPr="004D3D79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      </w:t>
      </w:r>
      <w:r w:rsidR="00792BFA" w:rsidRPr="00792BFA">
        <w:rPr>
          <w:rFonts w:ascii="標楷體" w:eastAsia="標楷體" w:hAnsi="標楷體" w:cs="Times New Roman" w:hint="eastAsia"/>
          <w:szCs w:val="20"/>
        </w:rPr>
        <w:t>(</w:t>
      </w:r>
      <w:bookmarkStart w:id="92" w:name="_Hlk49866687"/>
      <w:r w:rsidR="00792BFA" w:rsidRPr="00792BFA">
        <w:rPr>
          <w:rFonts w:ascii="標楷體" w:eastAsia="標楷體" w:hAnsi="標楷體" w:cs="Times New Roman" w:hint="eastAsia"/>
          <w:szCs w:val="20"/>
        </w:rPr>
        <w:t>Ａ</w:t>
      </w:r>
      <w:bookmarkEnd w:id="92"/>
      <w:r w:rsidR="00792BFA" w:rsidRPr="00792BFA">
        <w:rPr>
          <w:rFonts w:ascii="標楷體" w:eastAsia="標楷體" w:hAnsi="標楷體" w:cs="Times New Roman" w:hint="eastAsia"/>
          <w:szCs w:val="20"/>
        </w:rPr>
        <w:t>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4D3D79">
        <w:rPr>
          <w:rFonts w:ascii="標楷體" w:eastAsia="標楷體" w:hAnsi="標楷體" w:cs="Times New Roman" w:hint="eastAsia"/>
          <w:szCs w:val="20"/>
        </w:rPr>
        <w:t>吹面不寒「楊柳風」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                   </w:t>
      </w:r>
      <w:r w:rsidR="00792BFA" w:rsidRPr="00792BFA">
        <w:rPr>
          <w:rFonts w:ascii="標楷體" w:eastAsia="標楷體" w:hAnsi="標楷體" w:cs="Times New Roman" w:hint="eastAsia"/>
          <w:szCs w:val="20"/>
        </w:rPr>
        <w:t>(</w:t>
      </w:r>
      <w:bookmarkStart w:id="93" w:name="_Hlk49866696"/>
      <w:r w:rsidR="00792BFA" w:rsidRPr="00792BFA">
        <w:rPr>
          <w:rFonts w:ascii="標楷體" w:eastAsia="標楷體" w:hAnsi="標楷體" w:cs="Times New Roman" w:hint="eastAsia"/>
          <w:szCs w:val="20"/>
        </w:rPr>
        <w:t>Ｂ</w:t>
      </w:r>
      <w:bookmarkEnd w:id="93"/>
      <w:r w:rsidR="00792BFA" w:rsidRPr="00792BFA">
        <w:rPr>
          <w:rFonts w:ascii="標楷體" w:eastAsia="標楷體" w:hAnsi="標楷體" w:cs="Times New Roman" w:hint="eastAsia"/>
          <w:szCs w:val="20"/>
        </w:rPr>
        <w:t>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4D3D79">
        <w:rPr>
          <w:rFonts w:ascii="標楷體" w:eastAsia="標楷體" w:hAnsi="標楷體" w:cs="Times New Roman" w:hint="eastAsia"/>
          <w:szCs w:val="20"/>
        </w:rPr>
        <w:t>瑤琴一曲來「薰風」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r>
        <w:rPr>
          <w:rFonts w:ascii="標楷體" w:eastAsia="標楷體" w:hAnsi="標楷體" w:cs="Times New Roman" w:hint="eastAsia"/>
          <w:szCs w:val="20"/>
        </w:rPr>
        <w:t xml:space="preserve">  </w:t>
      </w:r>
    </w:p>
    <w:p w:rsidR="00792BFA" w:rsidRDefault="004D3D79" w:rsidP="004D3D79">
      <w:pPr>
        <w:spacing w:line="320" w:lineRule="exact"/>
        <w:ind w:leftChars="75" w:left="1080" w:hangingChars="375" w:hanging="900"/>
        <w:rPr>
          <w:rFonts w:ascii="標楷體" w:eastAsia="標楷體" w:hAnsi="標楷體" w:cs="Times New Roman"/>
          <w:szCs w:val="20"/>
        </w:rPr>
      </w:pPr>
      <w:r>
        <w:rPr>
          <w:rFonts w:ascii="標楷體" w:eastAsia="標楷體" w:hAnsi="標楷體" w:cs="Times New Roman" w:hint="eastAsia"/>
          <w:szCs w:val="20"/>
        </w:rPr>
        <w:t xml:space="preserve">        </w:t>
      </w:r>
      <w:r w:rsidR="00792BFA" w:rsidRPr="00792BFA">
        <w:rPr>
          <w:rFonts w:ascii="標楷體" w:eastAsia="標楷體" w:hAnsi="標楷體" w:cs="Times New Roman" w:hint="eastAsia"/>
          <w:szCs w:val="20"/>
        </w:rPr>
        <w:t>(Ｃ)</w:t>
      </w:r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Pr="004D3D79">
        <w:rPr>
          <w:rFonts w:ascii="標楷體" w:eastAsia="標楷體" w:hAnsi="標楷體" w:cs="Times New Roman" w:hint="eastAsia"/>
          <w:szCs w:val="20"/>
        </w:rPr>
        <w:t>簾捲「西風」，人比黃花瘦</w:t>
      </w:r>
      <w:r w:rsidR="00792BFA" w:rsidRPr="00792BFA">
        <w:rPr>
          <w:rFonts w:ascii="標楷體" w:eastAsia="標楷體" w:hAnsi="標楷體" w:cs="Times New Roman" w:hint="eastAsia"/>
          <w:szCs w:val="20"/>
        </w:rPr>
        <w:t xml:space="preserve"> </w:t>
      </w:r>
      <w:bookmarkStart w:id="94" w:name="_Hlk49866647"/>
      <w:r>
        <w:rPr>
          <w:rFonts w:ascii="標楷體" w:eastAsia="標楷體" w:hAnsi="標楷體" w:cs="Times New Roman" w:hint="eastAsia"/>
          <w:szCs w:val="20"/>
        </w:rPr>
        <w:t xml:space="preserve">               </w:t>
      </w:r>
      <w:r w:rsidR="00792BFA" w:rsidRPr="00792BFA">
        <w:rPr>
          <w:rFonts w:ascii="標楷體" w:eastAsia="標楷體" w:hAnsi="標楷體" w:cs="Times New Roman" w:hint="eastAsia"/>
          <w:szCs w:val="20"/>
        </w:rPr>
        <w:t>(Ｄ)</w:t>
      </w:r>
      <w:bookmarkEnd w:id="94"/>
      <w:r w:rsidR="00792BFA" w:rsidRPr="00792BFA">
        <w:rPr>
          <w:rFonts w:ascii="標楷體" w:eastAsia="標楷體" w:hAnsi="標楷體" w:cs="Times New Roman"/>
          <w:szCs w:val="20"/>
        </w:rPr>
        <w:t xml:space="preserve"> </w:t>
      </w:r>
      <w:r w:rsidR="006F4386" w:rsidRPr="006F4386">
        <w:rPr>
          <w:rFonts w:ascii="標楷體" w:eastAsia="標楷體" w:hAnsi="標楷體" w:cs="Times New Roman" w:hint="eastAsia"/>
          <w:szCs w:val="20"/>
        </w:rPr>
        <w:t>明月照積雪，</w:t>
      </w:r>
      <w:r w:rsidRPr="004D3D79">
        <w:rPr>
          <w:rFonts w:ascii="標楷體" w:eastAsia="標楷體" w:hAnsi="標楷體" w:cs="Times New Roman" w:hint="eastAsia"/>
          <w:szCs w:val="20"/>
        </w:rPr>
        <w:t>「朔風」</w:t>
      </w:r>
      <w:r w:rsidR="006F4386">
        <w:rPr>
          <w:rFonts w:ascii="標楷體" w:eastAsia="標楷體" w:hAnsi="標楷體" w:cs="Times New Roman" w:hint="eastAsia"/>
          <w:szCs w:val="20"/>
        </w:rPr>
        <w:t>勁且哀</w:t>
      </w:r>
      <w:r w:rsidR="007F69D2">
        <w:rPr>
          <w:rFonts w:ascii="標楷體" w:eastAsia="標楷體" w:hAnsi="標楷體" w:cs="Times New Roman" w:hint="eastAsia"/>
          <w:szCs w:val="20"/>
        </w:rPr>
        <w:t xml:space="preserve"> </w:t>
      </w:r>
    </w:p>
    <w:p w:rsidR="004F6684" w:rsidRPr="00792BFA" w:rsidRDefault="004F6684" w:rsidP="004F6684">
      <w:pPr>
        <w:spacing w:line="160" w:lineRule="exact"/>
        <w:ind w:leftChars="75" w:left="1080" w:hangingChars="375" w:hanging="900"/>
        <w:rPr>
          <w:rFonts w:ascii="標楷體" w:eastAsia="標楷體" w:hAnsi="標楷體" w:cs="Times New Roman"/>
          <w:color w:val="000000"/>
          <w:kern w:val="0"/>
          <w:szCs w:val="17"/>
        </w:rPr>
      </w:pPr>
    </w:p>
    <w:tbl>
      <w:tblPr>
        <w:tblW w:w="1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28"/>
      </w:tblGrid>
      <w:tr w:rsidR="00792BFA" w:rsidRPr="00792BFA" w:rsidTr="00A0294D">
        <w:trPr>
          <w:trHeight w:val="5519"/>
        </w:trPr>
        <w:tc>
          <w:tcPr>
            <w:tcW w:w="1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rightChars="138" w:right="331" w:firstLineChars="150" w:firstLine="36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〈目送〉．</w:t>
            </w:r>
            <w:r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龍應台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Times New Roman" w:eastAsia="新細明體" w:hAnsi="Times New Roman" w:cs="Times New Roman"/>
                <w:szCs w:val="24"/>
              </w:rPr>
              <w:t xml:space="preserve">    </w:t>
            </w:r>
            <w:r w:rsidRPr="00792BFA">
              <w:rPr>
                <w:rFonts w:ascii="標楷體" w:eastAsia="標楷體" w:hAnsi="標楷體" w:cs="Times New Roman" w:hint="eastAsia"/>
                <w:szCs w:val="24"/>
                <w:u w:val="single"/>
              </w:rPr>
              <w:t>華安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>上小學第一天，我和他手牽著手，穿過好幾條街，到</w:t>
            </w:r>
            <w:r w:rsidRPr="00792BFA">
              <w:rPr>
                <w:rFonts w:ascii="標楷體" w:eastAsia="標楷體" w:hAnsi="標楷體" w:cs="Times New Roman" w:hint="eastAsia"/>
                <w:szCs w:val="24"/>
                <w:u w:val="single"/>
              </w:rPr>
              <w:t>維多利亞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>小學。九月初，家家戶戶院子裡的蘋果和梨樹都綴滿了拳頭大小的果子，枝枒因為負重而沈沈下垂，越出了樹籬，勾到過路行人的頭髮。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Chars="200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很多很多的孩子，在操場上等候上課的第一聲鈴響。小小的手，圈在爸爸的、媽媽的手心裡，怯怯的眼神，打量著周遭。他們是幼稚園的畢業生，但是他們還不知道一個定律：一件事情的畢業，永遠是另一件事情的開啟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鈴聲一響，頓時人影錯雜，奔往不同方向，但是在那麼多穿梭紛亂的人群裡，我無比清楚地看著自己孩子的背影。</w:t>
            </w:r>
            <w:r w:rsidRPr="00792BFA">
              <w:rPr>
                <w:rFonts w:ascii="標楷體" w:eastAsia="標楷體" w:hAnsi="標楷體" w:cs="Times New Roman" w:hint="eastAsia"/>
                <w:szCs w:val="24"/>
                <w:u w:val="single"/>
              </w:rPr>
              <w:t>華安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>背著一個五顏六色的書包往前走，但是他不斷地回頭；好像穿越一條無邊無際的時空長河，他的視線和我凝望的眼光隔空交會。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我看著他瘦小的背影消失在門裡。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十六歲，他到</w:t>
            </w:r>
            <w:r w:rsidRPr="00792BFA">
              <w:rPr>
                <w:rFonts w:ascii="標楷體" w:eastAsia="標楷體" w:hAnsi="標楷體" w:cs="Times New Roman" w:hint="eastAsia"/>
                <w:szCs w:val="24"/>
                <w:u w:val="single"/>
              </w:rPr>
              <w:t>美國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作交換生一年。我送他到機場。告別時，照例擁抱，我的頭只能貼到他的胸口，好像抱住了長頸鹿的腳。他很明顯地在勉強忍受母親的深情。 </w:t>
            </w:r>
            <w:r w:rsidRPr="00792BFA">
              <w:rPr>
                <w:rFonts w:ascii="標楷體" w:eastAsia="標楷體" w:hAnsi="標楷體" w:cs="Times New Roman"/>
                <w:szCs w:val="24"/>
              </w:rPr>
              <w:t xml:space="preserve">   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他在長長的行列裡，等候護照檢驗；我就站在外面，用眼睛跟著他的背影一寸一寸往前挪。終於輪到他，在海關窗口停留片刻，然後拿回護照，閃入一扇門，倏乎不見。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我一直在等候，等候他消失前的回頭一瞥。但是他沒有，一次都沒有。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現在他二十一歲，上的大學，正好是我教課的大學。但即使是同路，他也不願搭我的車。即使同車，他戴上耳機</w:t>
            </w:r>
            <w:r w:rsidR="00D033D5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>──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>只有一個人能聽的音樂，是一扇緊閉的門。有時他在對街等候公車，我從高樓的窗口往下看：一個高高瘦瘦的青年，眼睛望向灰色的海；我只能想像，他的內在世界和我的一樣波濤深邃，但是，我進不去。一會兒 公車來了，擋住了他的身影。車子開走，一條空蕩蕩的街，只立著一只郵筒。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慢慢地、慢慢地瞭解到，所謂父女母子一場，只不過意味著，你和他的緣分就是今生今世不斷地在目送他的背影漸行漸遠。你站立在小路的這一端，看著他逐漸消失在小路轉彎的地方，而且，他用背影默默告訴你：不必追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我慢慢地、慢慢地意識到，我的落寞，彷彿和另一個背影有關。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博士學位讀完之後，我回</w:t>
            </w:r>
            <w:r w:rsidRPr="00792BFA">
              <w:rPr>
                <w:rFonts w:ascii="標楷體" w:eastAsia="標楷體" w:hAnsi="標楷體" w:cs="Times New Roman" w:hint="eastAsia"/>
                <w:szCs w:val="24"/>
                <w:u w:val="single"/>
              </w:rPr>
              <w:t>台灣</w:t>
            </w:r>
            <w:r w:rsidRPr="00792BFA">
              <w:rPr>
                <w:rFonts w:ascii="標楷體" w:eastAsia="標楷體" w:hAnsi="標楷體" w:cs="Times New Roman" w:hint="eastAsia"/>
                <w:szCs w:val="24"/>
              </w:rPr>
              <w:t>教書。到大學報到第一天，父親用他那輛運送飼料的廉價小貨車長途送我。到了我才發覺，他沒開到大學正門口，而是停在側門的窄巷邊。卸下行李之後，他爬回車內，準備回去，明明啟動了引擎，卻又搖下車窗，頭伸出來說：「女兒，爸爸覺得很對不起你，這種車子實在不是送大學教授的車子。」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我看著他的小貨車小心地倒車，然後噗噗駛出巷口，留下一團黑煙。直到車子轉彎看不見了，我還站在那裡， 一口皮箱旁。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 每個禮拜到醫院去看他，是十幾年後的時光了。推著他的輪椅散步，他的頭低垂到胸口。有一次，發現排泄物淋滿了他的褲腿，我蹲下來用自己的手帕幫他擦拭，裙子也沾上了糞便，但是我必須就這樣趕回台北上班。護士接過他的輪椅，我拎起皮包，看著輪椅的背影，在自動玻璃門前稍停，然後沒入門後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我總是在暮色沉沉中奔向機場。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 xml:space="preserve">火葬場的爐門前，棺木是一只巨大而沈重的抽屜，緩緩往前滑行。沒有想到可以站得那麼近，距離爐門也不過五公尺。雨絲被風吹斜，飄進長廊內。我掠開雨濕了前額的頭髮，深深、深深地凝望，希望記得這最後一次的目送。 </w:t>
            </w:r>
          </w:p>
          <w:p w:rsidR="00792BFA" w:rsidRPr="00792BFA" w:rsidRDefault="00792BFA" w:rsidP="00792BFA">
            <w:pPr>
              <w:widowControl/>
              <w:shd w:val="clear" w:color="auto" w:fill="FFFFFF"/>
              <w:spacing w:line="320" w:lineRule="exact"/>
              <w:ind w:leftChars="225" w:left="540" w:rightChars="138" w:right="331" w:firstLine="48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92BFA">
              <w:rPr>
                <w:rFonts w:ascii="標楷體" w:eastAsia="標楷體" w:hAnsi="標楷體" w:cs="Times New Roman" w:hint="eastAsia"/>
                <w:szCs w:val="24"/>
              </w:rPr>
              <w:t>我慢慢地、慢慢地了解到，所謂父女母子一場，只不過意味著，你和他的緣分就是今生今世不斷地在目送他的背影漸行漸遠。你站立在小路的這一端，看著他逐漸消失在小路轉彎的地方，而且，他用背影默默告訴你：不必追。</w:t>
            </w:r>
            <w:r w:rsidRPr="00792BF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</w:p>
        </w:tc>
      </w:tr>
    </w:tbl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10" w:left="1260" w:hangingChars="515" w:hanging="1236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(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Pr="00792BFA">
        <w:rPr>
          <w:rFonts w:ascii="標楷體" w:eastAsia="標楷體" w:hAnsi="標楷體" w:cs="Times New Roman" w:hint="eastAsia"/>
          <w:szCs w:val="24"/>
        </w:rPr>
        <w:t xml:space="preserve"> </w:t>
      </w:r>
      <w:r w:rsidR="00F24B18">
        <w:rPr>
          <w:rFonts w:ascii="標楷體" w:eastAsia="標楷體" w:hAnsi="標楷體" w:cs="Times New Roman" w:hint="eastAsia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szCs w:val="24"/>
        </w:rPr>
        <w:t>)9.「一件事情的畢業，永遠是另一件事情的開啟」，以下的詮釋，那一個與文意</w:t>
      </w:r>
      <w:r w:rsidRPr="00792BFA">
        <w:rPr>
          <w:rFonts w:ascii="標楷體" w:eastAsia="標楷體" w:hAnsi="標楷體" w:cs="Times New Roman" w:hint="eastAsia"/>
          <w:szCs w:val="24"/>
          <w:bdr w:val="single" w:sz="4" w:space="0" w:color="auto"/>
        </w:rPr>
        <w:t>不符</w:t>
      </w:r>
      <w:r w:rsidRPr="00792BFA">
        <w:rPr>
          <w:rFonts w:ascii="標楷體" w:eastAsia="標楷體" w:hAnsi="標楷體" w:cs="Times New Roman" w:hint="eastAsia"/>
          <w:szCs w:val="24"/>
        </w:rPr>
        <w:t>？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510" w:left="1260" w:hangingChars="15" w:hanging="36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 xml:space="preserve"> (Ａ) 小一上學，離開父母，是成長的開始 </w:t>
      </w:r>
      <w:r w:rsidRPr="00792BFA">
        <w:rPr>
          <w:rFonts w:ascii="標楷體" w:eastAsia="標楷體" w:hAnsi="標楷體" w:cs="Times New Roman"/>
          <w:szCs w:val="24"/>
        </w:rPr>
        <w:t xml:space="preserve">          </w:t>
      </w:r>
      <w:r w:rsidRPr="00792BFA">
        <w:rPr>
          <w:rFonts w:ascii="標楷體" w:eastAsia="標楷體" w:hAnsi="標楷體" w:cs="Times New Roman" w:hint="eastAsia"/>
          <w:szCs w:val="24"/>
        </w:rPr>
        <w:t>(Ｂ) 機場送行，沒有回頭，是獨立的開始</w:t>
      </w:r>
    </w:p>
    <w:p w:rsidR="00792BFA" w:rsidRPr="00792BFA" w:rsidRDefault="00792BFA" w:rsidP="00792BFA">
      <w:pPr>
        <w:kinsoku w:val="0"/>
        <w:overflowPunct w:val="0"/>
        <w:autoSpaceDE w:val="0"/>
        <w:autoSpaceDN w:val="0"/>
        <w:spacing w:line="320" w:lineRule="exact"/>
        <w:ind w:leftChars="525" w:left="1260" w:firstLineChars="50" w:firstLine="120"/>
        <w:rPr>
          <w:rFonts w:ascii="標楷體" w:eastAsia="標楷體" w:hAnsi="標楷體" w:cs="新細明體"/>
          <w:color w:val="000000"/>
          <w:kern w:val="0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 xml:space="preserve">(Ｃ) 大學教書，學習結束，是成名的開始 </w:t>
      </w:r>
      <w:r w:rsidRPr="00792BFA">
        <w:rPr>
          <w:rFonts w:ascii="標楷體" w:eastAsia="標楷體" w:hAnsi="標楷體" w:cs="Times New Roman"/>
          <w:szCs w:val="24"/>
        </w:rPr>
        <w:t xml:space="preserve">          </w:t>
      </w:r>
      <w:r w:rsidRPr="00792BFA">
        <w:rPr>
          <w:rFonts w:ascii="標楷體" w:eastAsia="標楷體" w:hAnsi="標楷體" w:cs="Times New Roman" w:hint="eastAsia"/>
          <w:szCs w:val="24"/>
        </w:rPr>
        <w:t>(Ｄ) 火葬場送行，目送父親，是回憶的開始</w:t>
      </w:r>
    </w:p>
    <w:p w:rsidR="00792BFA" w:rsidRPr="00792BFA" w:rsidRDefault="00792BFA" w:rsidP="00792BFA">
      <w:pPr>
        <w:spacing w:line="320" w:lineRule="exact"/>
        <w:ind w:leftChars="12" w:left="1258" w:hangingChars="512" w:hanging="1229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 xml:space="preserve">( </w:t>
      </w:r>
      <w:r w:rsidRPr="00792BFA">
        <w:rPr>
          <w:rFonts w:ascii="標楷體" w:eastAsia="標楷體" w:hAnsi="標楷體" w:cs="Times New Roman"/>
          <w:szCs w:val="24"/>
        </w:rPr>
        <w:t xml:space="preserve"> </w:t>
      </w:r>
      <w:r w:rsidR="00F24B18">
        <w:rPr>
          <w:rFonts w:ascii="標楷體" w:eastAsia="標楷體" w:hAnsi="標楷體" w:cs="Times New Roman" w:hint="eastAsia"/>
          <w:szCs w:val="24"/>
        </w:rPr>
        <w:t xml:space="preserve">  </w:t>
      </w:r>
      <w:r w:rsidRPr="00792BFA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792BFA">
        <w:rPr>
          <w:rFonts w:ascii="標楷體" w:eastAsia="標楷體" w:hAnsi="標楷體" w:cs="Times New Roman" w:hint="eastAsia"/>
          <w:szCs w:val="24"/>
        </w:rPr>
        <w:t>)10. 本文中許多出現的事物都象徵或暗示了某些事情，請問以下何者的解釋較</w:t>
      </w:r>
      <w:r w:rsidRPr="00792BFA">
        <w:rPr>
          <w:rFonts w:ascii="標楷體" w:eastAsia="標楷體" w:hAnsi="標楷體" w:cs="Times New Roman" w:hint="eastAsia"/>
          <w:szCs w:val="24"/>
          <w:bdr w:val="single" w:sz="4" w:space="0" w:color="auto"/>
        </w:rPr>
        <w:t>不恰當</w:t>
      </w:r>
      <w:r w:rsidRPr="00792BFA">
        <w:rPr>
          <w:rFonts w:ascii="標楷體" w:eastAsia="標楷體" w:hAnsi="標楷體" w:cs="Times New Roman" w:hint="eastAsia"/>
          <w:szCs w:val="24"/>
        </w:rPr>
        <w:t>？</w:t>
      </w:r>
    </w:p>
    <w:p w:rsidR="00792BFA" w:rsidRPr="00792BFA" w:rsidRDefault="00792BFA" w:rsidP="00792BFA">
      <w:pPr>
        <w:spacing w:line="320" w:lineRule="exact"/>
        <w:ind w:leftChars="512" w:left="1258" w:hangingChars="12" w:hanging="29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（Ａ）一個高高瘦瘦的青年，眼睛望向灰色的海：此處的灰色亦有憂鬱的象徵</w:t>
      </w:r>
    </w:p>
    <w:p w:rsidR="00792BFA" w:rsidRPr="00792BFA" w:rsidRDefault="00792BFA" w:rsidP="00792BFA">
      <w:pPr>
        <w:spacing w:line="320" w:lineRule="exact"/>
        <w:ind w:leftChars="512" w:left="1258" w:hangingChars="12" w:hanging="29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（Ｂ）你和他的緣分就是今生今世不斷地在目送他的背影漸行漸遠：此處的背影包含著人生中不得不面</w:t>
      </w:r>
    </w:p>
    <w:p w:rsidR="00792BFA" w:rsidRPr="00792BFA" w:rsidRDefault="00792BFA" w:rsidP="00792BFA">
      <w:pPr>
        <w:spacing w:line="320" w:lineRule="exact"/>
        <w:ind w:leftChars="512" w:left="1229" w:firstLineChars="300" w:firstLine="720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臨的道別與感傷，意象飽滿豐富</w:t>
      </w:r>
    </w:p>
    <w:p w:rsidR="00792BFA" w:rsidRPr="00792BFA" w:rsidRDefault="00792BFA" w:rsidP="00792BFA">
      <w:pPr>
        <w:spacing w:line="320" w:lineRule="exact"/>
        <w:ind w:leftChars="512" w:left="1258" w:hangingChars="12" w:hanging="29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（</w:t>
      </w:r>
      <w:bookmarkStart w:id="95" w:name="_Hlk50037536"/>
      <w:r w:rsidRPr="00792BFA">
        <w:rPr>
          <w:rFonts w:ascii="標楷體" w:eastAsia="標楷體" w:hAnsi="標楷體" w:cs="Times New Roman" w:hint="eastAsia"/>
          <w:szCs w:val="24"/>
        </w:rPr>
        <w:t>Ｃ</w:t>
      </w:r>
      <w:bookmarkEnd w:id="95"/>
      <w:r w:rsidRPr="00792BFA">
        <w:rPr>
          <w:rFonts w:ascii="標楷體" w:eastAsia="標楷體" w:hAnsi="標楷體" w:cs="Times New Roman" w:hint="eastAsia"/>
          <w:szCs w:val="24"/>
        </w:rPr>
        <w:t>）他戴上耳機</w:t>
      </w:r>
      <w:r w:rsidR="00BD3D96">
        <w:rPr>
          <w:rFonts w:ascii="Arial" w:hAnsi="Arial" w:cs="Arial"/>
          <w:color w:val="000000"/>
          <w:sz w:val="27"/>
          <w:szCs w:val="27"/>
          <w:shd w:val="clear" w:color="auto" w:fill="FFFFFF"/>
        </w:rPr>
        <w:t>──</w:t>
      </w:r>
      <w:r w:rsidRPr="00792BFA">
        <w:rPr>
          <w:rFonts w:ascii="標楷體" w:eastAsia="標楷體" w:hAnsi="標楷體" w:cs="Times New Roman" w:hint="eastAsia"/>
          <w:szCs w:val="24"/>
        </w:rPr>
        <w:t>只有一個人能聽的音樂：象徵著孩子的獨立自主</w:t>
      </w:r>
    </w:p>
    <w:p w:rsidR="00792BFA" w:rsidRPr="00792BFA" w:rsidRDefault="00792BFA" w:rsidP="00792BFA">
      <w:pPr>
        <w:spacing w:line="320" w:lineRule="exact"/>
        <w:ind w:leftChars="512" w:left="1258" w:hangingChars="12" w:hanging="29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（</w:t>
      </w:r>
      <w:bookmarkStart w:id="96" w:name="_Hlk50037516"/>
      <w:r w:rsidRPr="00792BFA">
        <w:rPr>
          <w:rFonts w:ascii="標楷體" w:eastAsia="標楷體" w:hAnsi="標楷體" w:cs="Times New Roman" w:hint="eastAsia"/>
          <w:szCs w:val="24"/>
        </w:rPr>
        <w:t>Ｄ</w:t>
      </w:r>
      <w:bookmarkEnd w:id="96"/>
      <w:r w:rsidRPr="00792BFA">
        <w:rPr>
          <w:rFonts w:ascii="標楷體" w:eastAsia="標楷體" w:hAnsi="標楷體" w:cs="Times New Roman" w:hint="eastAsia"/>
          <w:szCs w:val="24"/>
        </w:rPr>
        <w:t>）父親用他那輛運送飼料的廉價小貨車長途送我：暗示父親與在大學當教授的作者，彼此社會地位</w:t>
      </w:r>
    </w:p>
    <w:p w:rsidR="00792BFA" w:rsidRPr="00792BFA" w:rsidRDefault="00792BFA" w:rsidP="00792BFA">
      <w:pPr>
        <w:spacing w:line="320" w:lineRule="exact"/>
        <w:ind w:leftChars="512" w:left="1229" w:firstLineChars="300" w:firstLine="720"/>
        <w:rPr>
          <w:rFonts w:ascii="標楷體" w:eastAsia="標楷體" w:hAnsi="標楷體" w:cs="Times New Roman"/>
          <w:szCs w:val="24"/>
        </w:rPr>
      </w:pPr>
      <w:r w:rsidRPr="00792BFA">
        <w:rPr>
          <w:rFonts w:ascii="標楷體" w:eastAsia="標楷體" w:hAnsi="標楷體" w:cs="Times New Roman" w:hint="eastAsia"/>
          <w:szCs w:val="24"/>
        </w:rPr>
        <w:t>的差異</w:t>
      </w: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FD4BBC" w:rsidRDefault="00800C5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</w:t>
      </w:r>
      <w:r w:rsidR="003C4E64">
        <w:rPr>
          <w:rFonts w:ascii="標楷體" w:eastAsia="標楷體" w:hAnsi="標楷體" w:hint="eastAsia"/>
        </w:rPr>
        <w:t xml:space="preserve"> </w:t>
      </w:r>
    </w:p>
    <w:p w:rsidR="009D412B" w:rsidRDefault="00FD4BB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</w:t>
      </w:r>
      <w:r w:rsidR="00800C59" w:rsidRPr="00800C59">
        <w:rPr>
          <w:rFonts w:ascii="標楷體" w:eastAsia="標楷體" w:hAnsi="標楷體" w:hint="eastAsia"/>
        </w:rPr>
        <w:t>【試題結束】</w:t>
      </w:r>
    </w:p>
    <w:p w:rsidR="009D412B" w:rsidRDefault="009D412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D412B" w:rsidRDefault="009D412B" w:rsidP="009D412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國文科 答案卷</w:t>
      </w:r>
    </w:p>
    <w:p w:rsidR="009D412B" w:rsidRDefault="009D412B" w:rsidP="009D412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16D1EA" wp14:editId="767FBCF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D412B" w:rsidRDefault="009D412B" w:rsidP="009D412B">
      <w:pPr>
        <w:rPr>
          <w:rFonts w:eastAsia="標楷體" w:cs="Times New Roman"/>
          <w:b/>
          <w:bCs/>
          <w:color w:val="000000"/>
        </w:rPr>
      </w:pPr>
      <w:r w:rsidRPr="00A756D7">
        <w:rPr>
          <w:rFonts w:eastAsia="標楷體" w:cs="標楷體" w:hint="eastAsia"/>
          <w:b/>
          <w:bCs/>
          <w:color w:val="000000"/>
        </w:rPr>
        <w:t>一、國字注音：</w:t>
      </w:r>
      <w:r w:rsidRPr="00A756D7">
        <w:rPr>
          <w:rFonts w:eastAsia="標楷體"/>
          <w:b/>
          <w:bCs/>
          <w:color w:val="000000"/>
        </w:rPr>
        <w:t>(</w:t>
      </w:r>
      <w:r w:rsidRPr="00A756D7">
        <w:rPr>
          <w:rFonts w:eastAsia="標楷體" w:cs="標楷體" w:hint="eastAsia"/>
          <w:b/>
          <w:bCs/>
          <w:color w:val="000000"/>
        </w:rPr>
        <w:t>一題一分，共十分</w:t>
      </w:r>
      <w:r w:rsidRPr="00A756D7">
        <w:rPr>
          <w:rFonts w:eastAsia="標楷體"/>
          <w:b/>
          <w:bCs/>
          <w:color w:val="000000"/>
        </w:rPr>
        <w:t>)</w:t>
      </w:r>
    </w:p>
    <w:p w:rsidR="009D412B" w:rsidRDefault="009D412B" w:rsidP="009D412B">
      <w:pPr>
        <w:spacing w:line="240" w:lineRule="exact"/>
        <w:rPr>
          <w:rFonts w:ascii="標楷體" w:eastAsia="標楷體" w:hAnsi="標楷體" w:cs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9D412B" w:rsidRPr="00240ABD" w:rsidTr="00B0663D">
        <w:trPr>
          <w:cantSplit/>
          <w:trHeight w:val="680"/>
        </w:trPr>
        <w:tc>
          <w:tcPr>
            <w:tcW w:w="440" w:type="dxa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1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9.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</w:tbl>
    <w:p w:rsidR="009D412B" w:rsidRPr="00AE1420" w:rsidRDefault="009D412B" w:rsidP="009D412B">
      <w:pPr>
        <w:spacing w:line="240" w:lineRule="exact"/>
        <w:rPr>
          <w:rFonts w:ascii="標楷體" w:eastAsia="標楷體" w:hAnsi="標楷體" w:cs="Times New Roman"/>
          <w:sz w:val="20"/>
          <w:szCs w:val="20"/>
        </w:rPr>
      </w:pPr>
    </w:p>
    <w:p w:rsidR="009D412B" w:rsidRDefault="009D412B" w:rsidP="009D412B">
      <w:pPr>
        <w:spacing w:line="400" w:lineRule="exact"/>
        <w:rPr>
          <w:rFonts w:ascii="標楷體" w:eastAsia="標楷體" w:hAnsi="標楷體" w:cs="Times New Roman"/>
          <w:sz w:val="20"/>
          <w:szCs w:val="20"/>
        </w:rPr>
      </w:pPr>
      <w:r w:rsidRPr="00A756D7">
        <w:rPr>
          <w:rFonts w:eastAsia="標楷體" w:cs="標楷體" w:hint="eastAsia"/>
          <w:b/>
          <w:bCs/>
          <w:color w:val="000000"/>
        </w:rPr>
        <w:t>二、注釋：</w:t>
      </w:r>
      <w:r w:rsidRPr="00A756D7">
        <w:rPr>
          <w:rFonts w:eastAsia="標楷體"/>
          <w:b/>
          <w:bCs/>
          <w:color w:val="000000"/>
        </w:rPr>
        <w:t>(</w:t>
      </w:r>
      <w:r w:rsidRPr="00A756D7">
        <w:rPr>
          <w:rFonts w:eastAsia="標楷體" w:cs="標楷體" w:hint="eastAsia"/>
          <w:b/>
          <w:bCs/>
          <w:color w:val="000000"/>
        </w:rPr>
        <w:t>每題</w:t>
      </w:r>
      <w:r w:rsidRPr="009D6064">
        <w:rPr>
          <w:rFonts w:eastAsia="標楷體" w:cs="標楷體" w:hint="eastAsia"/>
          <w:b/>
          <w:bCs/>
          <w:color w:val="000000"/>
        </w:rPr>
        <w:t>二</w:t>
      </w:r>
      <w:r w:rsidRPr="00A756D7">
        <w:rPr>
          <w:rFonts w:eastAsia="標楷體" w:cs="標楷體" w:hint="eastAsia"/>
          <w:b/>
          <w:bCs/>
          <w:color w:val="000000"/>
        </w:rPr>
        <w:t>分，共十分</w:t>
      </w:r>
      <w:r w:rsidRPr="00A756D7">
        <w:rPr>
          <w:rFonts w:eastAsia="標楷體"/>
          <w:b/>
          <w:bCs/>
          <w:color w:val="000000"/>
        </w:rPr>
        <w:t>)</w:t>
      </w:r>
      <w:r>
        <w:rPr>
          <w:rFonts w:ascii="標楷體" w:eastAsia="標楷體" w:hAnsi="標楷體" w:cs="標楷體" w:hint="eastAsia"/>
          <w:sz w:val="20"/>
          <w:szCs w:val="20"/>
        </w:rPr>
        <w:t>（※錯一字扣一分）</w:t>
      </w:r>
    </w:p>
    <w:p w:rsidR="009D412B" w:rsidRDefault="009D412B" w:rsidP="009D412B">
      <w:pPr>
        <w:spacing w:line="240" w:lineRule="exact"/>
        <w:rPr>
          <w:rFonts w:ascii="標楷體" w:eastAsia="標楷體" w:hAnsi="標楷體" w:cs="Times New Roman"/>
          <w:b/>
          <w:bCs/>
        </w:rPr>
      </w:pPr>
    </w:p>
    <w:tbl>
      <w:tblPr>
        <w:tblW w:w="1292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12486"/>
      </w:tblGrid>
      <w:tr w:rsidR="009D412B" w:rsidRPr="00240ABD" w:rsidTr="00B0663D">
        <w:trPr>
          <w:cantSplit/>
          <w:trHeight w:val="680"/>
        </w:trPr>
        <w:tc>
          <w:tcPr>
            <w:tcW w:w="435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1.</w:t>
            </w:r>
          </w:p>
        </w:tc>
        <w:tc>
          <w:tcPr>
            <w:tcW w:w="12486" w:type="dxa"/>
          </w:tcPr>
          <w:p w:rsidR="009D412B" w:rsidRPr="00075A3B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1D1FB0">
              <w:rPr>
                <w:rFonts w:ascii="標楷體" w:eastAsia="標楷體" w:hAnsi="標楷體" w:cs="標楷體" w:hint="eastAsia"/>
                <w:color w:val="000000"/>
              </w:rPr>
              <w:t>頑石：</w:t>
            </w:r>
          </w:p>
        </w:tc>
      </w:tr>
      <w:tr w:rsidR="009D412B" w:rsidRPr="00240ABD" w:rsidTr="00B0663D">
        <w:trPr>
          <w:cantSplit/>
          <w:trHeight w:val="680"/>
        </w:trPr>
        <w:tc>
          <w:tcPr>
            <w:tcW w:w="435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2.</w:t>
            </w:r>
          </w:p>
        </w:tc>
        <w:tc>
          <w:tcPr>
            <w:tcW w:w="12486" w:type="dxa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1C66C2">
              <w:rPr>
                <w:rFonts w:ascii="標楷體" w:eastAsia="標楷體" w:hAnsi="標楷體" w:cs="標楷體" w:hint="eastAsia"/>
                <w:color w:val="000000"/>
              </w:rPr>
              <w:t>耿耿：</w:t>
            </w:r>
          </w:p>
        </w:tc>
      </w:tr>
      <w:tr w:rsidR="009D412B" w:rsidRPr="00240ABD" w:rsidTr="00B0663D">
        <w:trPr>
          <w:cantSplit/>
          <w:trHeight w:val="680"/>
        </w:trPr>
        <w:tc>
          <w:tcPr>
            <w:tcW w:w="435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3.</w:t>
            </w:r>
          </w:p>
        </w:tc>
        <w:tc>
          <w:tcPr>
            <w:tcW w:w="12486" w:type="dxa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1C66C2">
              <w:rPr>
                <w:rFonts w:ascii="標楷體" w:eastAsia="標楷體" w:hAnsi="標楷體" w:cs="標楷體" w:hint="eastAsia"/>
                <w:color w:val="000000"/>
              </w:rPr>
              <w:t>綠肥紅瘦：</w:t>
            </w:r>
          </w:p>
        </w:tc>
      </w:tr>
      <w:tr w:rsidR="009D412B" w:rsidRPr="00240ABD" w:rsidTr="00B0663D">
        <w:trPr>
          <w:cantSplit/>
          <w:trHeight w:val="680"/>
        </w:trPr>
        <w:tc>
          <w:tcPr>
            <w:tcW w:w="435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4.</w:t>
            </w:r>
          </w:p>
        </w:tc>
        <w:tc>
          <w:tcPr>
            <w:tcW w:w="12486" w:type="dxa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 w:rsidRPr="001C66C2">
              <w:rPr>
                <w:rFonts w:ascii="標楷體" w:eastAsia="標楷體" w:hAnsi="標楷體" w:cs="標楷體" w:hint="eastAsia"/>
                <w:color w:val="000000"/>
              </w:rPr>
              <w:t>「社」林：</w:t>
            </w:r>
          </w:p>
        </w:tc>
      </w:tr>
      <w:tr w:rsidR="009D412B" w:rsidRPr="00240ABD" w:rsidTr="00B0663D">
        <w:trPr>
          <w:cantSplit/>
          <w:trHeight w:val="680"/>
        </w:trPr>
        <w:tc>
          <w:tcPr>
            <w:tcW w:w="435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5.</w:t>
            </w:r>
          </w:p>
        </w:tc>
        <w:tc>
          <w:tcPr>
            <w:tcW w:w="12486" w:type="dxa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 w:cs="Times New Roman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1C66C2">
              <w:rPr>
                <w:rFonts w:ascii="標楷體" w:eastAsia="標楷體" w:hAnsi="標楷體" w:cs="標楷體" w:hint="eastAsia"/>
                <w:color w:val="000000"/>
              </w:rPr>
              <w:t>互相軒邈：</w:t>
            </w:r>
          </w:p>
        </w:tc>
      </w:tr>
    </w:tbl>
    <w:p w:rsidR="009D412B" w:rsidRDefault="009D412B" w:rsidP="009D412B">
      <w:pPr>
        <w:spacing w:line="240" w:lineRule="exact"/>
        <w:rPr>
          <w:rFonts w:ascii="標楷體" w:eastAsia="標楷體" w:hAnsi="標楷體" w:cs="Times New Roman"/>
          <w:b/>
          <w:bCs/>
        </w:rPr>
      </w:pPr>
    </w:p>
    <w:p w:rsidR="009D412B" w:rsidRDefault="009D412B" w:rsidP="009D412B">
      <w:pPr>
        <w:rPr>
          <w:rFonts w:ascii="標楷體" w:eastAsia="標楷體" w:hAnsi="標楷體" w:cs="Times New Roman"/>
          <w:sz w:val="20"/>
          <w:szCs w:val="20"/>
        </w:rPr>
      </w:pPr>
      <w:r>
        <w:rPr>
          <w:rFonts w:ascii="標楷體" w:eastAsia="標楷體" w:hAnsi="標楷體" w:cs="標楷體" w:hint="eastAsia"/>
        </w:rPr>
        <w:t>三、</w:t>
      </w:r>
      <w:r>
        <w:rPr>
          <w:rFonts w:ascii="標楷體" w:eastAsia="標楷體" w:hAnsi="標楷體" w:cs="標楷體" w:hint="eastAsia"/>
          <w:b/>
          <w:bCs/>
        </w:rPr>
        <w:t>默寫：</w:t>
      </w:r>
      <w:r>
        <w:rPr>
          <w:rFonts w:ascii="標楷體" w:eastAsia="標楷體" w:hAnsi="標楷體" w:cs="標楷體"/>
          <w:b/>
          <w:bCs/>
          <w:color w:val="000000"/>
        </w:rPr>
        <w:t>(</w:t>
      </w:r>
      <w:r w:rsidRPr="006B0300">
        <w:rPr>
          <w:rFonts w:ascii="標楷體" w:eastAsia="標楷體" w:hAnsi="標楷體" w:cs="標楷體" w:hint="eastAsia"/>
          <w:b/>
          <w:bCs/>
          <w:color w:val="000000"/>
        </w:rPr>
        <w:t>每格</w:t>
      </w:r>
      <w:r>
        <w:rPr>
          <w:rFonts w:ascii="標楷體" w:eastAsia="標楷體" w:hAnsi="標楷體" w:cs="標楷體" w:hint="eastAsia"/>
          <w:b/>
          <w:bCs/>
          <w:color w:val="000000"/>
        </w:rPr>
        <w:t>二</w:t>
      </w:r>
      <w:r w:rsidRPr="006B0300">
        <w:rPr>
          <w:rFonts w:ascii="標楷體" w:eastAsia="標楷體" w:hAnsi="標楷體" w:cs="標楷體" w:hint="eastAsia"/>
          <w:b/>
          <w:bCs/>
          <w:color w:val="000000"/>
        </w:rPr>
        <w:t>分，共十分</w:t>
      </w:r>
      <w:r>
        <w:rPr>
          <w:rFonts w:ascii="標楷體" w:eastAsia="標楷體" w:hAnsi="標楷體" w:cs="標楷體"/>
          <w:color w:val="000000"/>
        </w:rPr>
        <w:t>)</w:t>
      </w:r>
      <w:bookmarkStart w:id="97" w:name="_Hlk51331990"/>
      <w:r>
        <w:rPr>
          <w:rFonts w:ascii="標楷體" w:eastAsia="標楷體" w:hAnsi="標楷體" w:cs="標楷體" w:hint="eastAsia"/>
          <w:sz w:val="20"/>
          <w:szCs w:val="20"/>
        </w:rPr>
        <w:t>（※錯一字扣一分）</w:t>
      </w:r>
      <w:bookmarkEnd w:id="97"/>
    </w:p>
    <w:p w:rsidR="009D412B" w:rsidRDefault="009D412B" w:rsidP="009D412B">
      <w:pPr>
        <w:spacing w:line="240" w:lineRule="exact"/>
        <w:rPr>
          <w:rFonts w:ascii="標楷體" w:eastAsia="標楷體" w:hAnsi="標楷體" w:cs="Times New Roman"/>
          <w:sz w:val="20"/>
          <w:szCs w:val="20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1953"/>
        <w:gridCol w:w="476"/>
        <w:gridCol w:w="2240"/>
        <w:gridCol w:w="474"/>
        <w:gridCol w:w="2122"/>
        <w:gridCol w:w="592"/>
        <w:gridCol w:w="1886"/>
        <w:gridCol w:w="477"/>
        <w:gridCol w:w="2004"/>
      </w:tblGrid>
      <w:tr w:rsidR="009D412B" w:rsidRPr="00577D01" w:rsidTr="00B0663D">
        <w:trPr>
          <w:cantSplit/>
          <w:trHeight w:val="680"/>
        </w:trPr>
        <w:tc>
          <w:tcPr>
            <w:tcW w:w="436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9D6064">
              <w:rPr>
                <w:rFonts w:eastAsia="標楷體"/>
                <w:color w:val="000000"/>
              </w:rPr>
              <w:t>1.</w:t>
            </w:r>
          </w:p>
        </w:tc>
        <w:tc>
          <w:tcPr>
            <w:tcW w:w="1953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6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9D6064">
              <w:rPr>
                <w:rFonts w:eastAsia="標楷體"/>
                <w:color w:val="000000"/>
              </w:rPr>
              <w:t>2.</w:t>
            </w:r>
          </w:p>
        </w:tc>
        <w:tc>
          <w:tcPr>
            <w:tcW w:w="2240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4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9D6064">
              <w:rPr>
                <w:rFonts w:eastAsia="標楷體"/>
                <w:color w:val="000000"/>
              </w:rPr>
              <w:t>3</w:t>
            </w:r>
          </w:p>
        </w:tc>
        <w:tc>
          <w:tcPr>
            <w:tcW w:w="2122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2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9D606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886" w:type="dxa"/>
            <w:vAlign w:val="center"/>
          </w:tcPr>
          <w:p w:rsidR="009D412B" w:rsidRPr="009D6064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77" w:type="dxa"/>
            <w:vAlign w:val="center"/>
          </w:tcPr>
          <w:p w:rsidR="009D412B" w:rsidRPr="009D6064" w:rsidRDefault="009D412B" w:rsidP="00B0663D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9D6064">
              <w:rPr>
                <w:rFonts w:eastAsia="標楷體"/>
                <w:color w:val="000000"/>
              </w:rPr>
              <w:t>5</w:t>
            </w:r>
          </w:p>
        </w:tc>
        <w:tc>
          <w:tcPr>
            <w:tcW w:w="2004" w:type="dxa"/>
            <w:vAlign w:val="center"/>
          </w:tcPr>
          <w:p w:rsidR="009D412B" w:rsidRPr="009D6064" w:rsidRDefault="009D412B" w:rsidP="00B0663D">
            <w:pPr>
              <w:widowControl/>
              <w:jc w:val="center"/>
              <w:rPr>
                <w:rFonts w:eastAsia="標楷體" w:cs="Times New Roman"/>
                <w:color w:val="000000"/>
              </w:rPr>
            </w:pPr>
          </w:p>
        </w:tc>
      </w:tr>
    </w:tbl>
    <w:p w:rsidR="009D412B" w:rsidRDefault="009D412B" w:rsidP="009D412B">
      <w:pPr>
        <w:spacing w:line="240" w:lineRule="exact"/>
        <w:rPr>
          <w:rFonts w:ascii="標楷體" w:eastAsia="標楷體" w:hAnsi="標楷體" w:cs="Times New Roman"/>
          <w:b/>
          <w:bCs/>
        </w:rPr>
      </w:pPr>
    </w:p>
    <w:p w:rsidR="009D412B" w:rsidRPr="00716E3A" w:rsidRDefault="009D412B" w:rsidP="009D412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標楷體" w:hint="eastAsia"/>
          <w:b/>
          <w:bCs/>
        </w:rPr>
        <w:t>四、單選：</w:t>
      </w:r>
      <w:r w:rsidRPr="00C50FD5">
        <w:rPr>
          <w:rFonts w:eastAsia="標楷體"/>
          <w:b/>
          <w:bCs/>
          <w:color w:val="000000"/>
        </w:rPr>
        <w:t>(</w:t>
      </w:r>
      <w:r w:rsidRPr="00C50FD5">
        <w:rPr>
          <w:rFonts w:eastAsia="標楷體" w:cs="標楷體" w:hint="eastAsia"/>
          <w:b/>
          <w:bCs/>
          <w:color w:val="000000"/>
        </w:rPr>
        <w:t>一題</w:t>
      </w:r>
      <w:r w:rsidRPr="009D6064">
        <w:rPr>
          <w:rFonts w:eastAsia="標楷體" w:cs="標楷體" w:hint="eastAsia"/>
          <w:b/>
          <w:bCs/>
          <w:color w:val="000000"/>
        </w:rPr>
        <w:t>二</w:t>
      </w:r>
      <w:r w:rsidRPr="00C50FD5">
        <w:rPr>
          <w:rFonts w:ascii="標楷體" w:eastAsia="標楷體" w:hAnsi="標楷體" w:cs="標楷體" w:hint="eastAsia"/>
          <w:b/>
          <w:bCs/>
          <w:color w:val="000000"/>
        </w:rPr>
        <w:t>分，共</w:t>
      </w:r>
      <w:r>
        <w:rPr>
          <w:rFonts w:ascii="標楷體" w:eastAsia="標楷體" w:hAnsi="標楷體" w:cs="標楷體" w:hint="eastAsia"/>
          <w:b/>
          <w:bCs/>
          <w:color w:val="000000"/>
        </w:rPr>
        <w:t>五</w:t>
      </w:r>
      <w:r w:rsidRPr="00C50FD5">
        <w:rPr>
          <w:rFonts w:ascii="標楷體" w:eastAsia="標楷體" w:hAnsi="標楷體" w:cs="標楷體" w:hint="eastAsia"/>
          <w:b/>
          <w:bCs/>
          <w:color w:val="000000"/>
        </w:rPr>
        <w:t>十分</w:t>
      </w:r>
      <w:r w:rsidRPr="00C50FD5">
        <w:rPr>
          <w:rFonts w:ascii="標楷體" w:eastAsia="標楷體" w:hAnsi="標楷體" w:cs="標楷體"/>
          <w:b/>
          <w:bCs/>
          <w:color w:val="000000"/>
        </w:rPr>
        <w:t>)</w:t>
      </w:r>
    </w:p>
    <w:p w:rsidR="009D412B" w:rsidRDefault="009D412B" w:rsidP="009D412B">
      <w:pPr>
        <w:spacing w:line="240" w:lineRule="exact"/>
        <w:rPr>
          <w:rFonts w:ascii="標楷體" w:eastAsia="標楷體" w:hAnsi="標楷體" w:cs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28"/>
        <w:gridCol w:w="836"/>
        <w:gridCol w:w="430"/>
        <w:gridCol w:w="836"/>
      </w:tblGrid>
      <w:tr w:rsidR="009D412B" w:rsidRPr="00240ABD" w:rsidTr="00B0663D">
        <w:trPr>
          <w:cantSplit/>
          <w:trHeight w:val="680"/>
        </w:trPr>
        <w:tc>
          <w:tcPr>
            <w:tcW w:w="44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8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3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 w:rsidRPr="00240ABD">
              <w:rPr>
                <w:rFonts w:eastAsia="標楷體"/>
                <w:color w:val="000000"/>
              </w:rPr>
              <w:t>0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</w:t>
            </w:r>
            <w:r w:rsidRPr="00240ABD">
              <w:rPr>
                <w:rFonts w:eastAsia="標楷體"/>
                <w:color w:val="000000"/>
              </w:rPr>
              <w:t>.</w:t>
            </w:r>
          </w:p>
        </w:tc>
      </w:tr>
      <w:tr w:rsidR="009D412B" w:rsidRPr="00240ABD" w:rsidTr="00B0663D">
        <w:trPr>
          <w:cantSplit/>
          <w:trHeight w:val="680"/>
        </w:trPr>
        <w:tc>
          <w:tcPr>
            <w:tcW w:w="44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11.</w:t>
            </w:r>
          </w:p>
        </w:tc>
        <w:tc>
          <w:tcPr>
            <w:tcW w:w="833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34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19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20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  <w:tr w:rsidR="009D412B" w:rsidRPr="00D41783" w:rsidTr="00B0663D">
        <w:trPr>
          <w:gridAfter w:val="10"/>
          <w:wAfter w:w="6328" w:type="dxa"/>
          <w:cantSplit/>
          <w:trHeight w:val="680"/>
        </w:trPr>
        <w:tc>
          <w:tcPr>
            <w:tcW w:w="44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  <w:r w:rsidRPr="00240ABD"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  <w:r w:rsidRPr="00240ABD"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  <w:r w:rsidRPr="00240ABD"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  <w:r w:rsidRPr="00240ABD"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  <w:r w:rsidRPr="00240ABD"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</w:tr>
    </w:tbl>
    <w:p w:rsidR="009D412B" w:rsidRDefault="009D412B" w:rsidP="009D412B">
      <w:pPr>
        <w:spacing w:line="240" w:lineRule="exact"/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eastAsia="標楷體" w:cs="標楷體"/>
          <w:b/>
          <w:bCs/>
          <w:color w:val="000000"/>
        </w:rPr>
      </w:pPr>
      <w:r>
        <w:rPr>
          <w:rFonts w:ascii="標楷體" w:eastAsia="標楷體" w:hAnsi="標楷體" w:cs="標楷體" w:hint="eastAsia"/>
          <w:b/>
          <w:bCs/>
        </w:rPr>
        <w:t>五</w:t>
      </w:r>
      <w:r w:rsidRPr="00716E3A">
        <w:rPr>
          <w:rFonts w:ascii="標楷體" w:eastAsia="標楷體" w:hAnsi="標楷體" w:cs="標楷體" w:hint="eastAsia"/>
          <w:b/>
          <w:bCs/>
        </w:rPr>
        <w:t>、閱讀測驗：</w:t>
      </w:r>
      <w:r w:rsidRPr="00716E3A">
        <w:rPr>
          <w:rFonts w:eastAsia="標楷體" w:cs="標楷體" w:hint="eastAsia"/>
          <w:b/>
          <w:bCs/>
          <w:color w:val="000000"/>
        </w:rPr>
        <w:t>（一題二分，共</w:t>
      </w:r>
      <w:r>
        <w:rPr>
          <w:rFonts w:eastAsia="標楷體" w:cs="標楷體" w:hint="eastAsia"/>
          <w:b/>
          <w:bCs/>
          <w:color w:val="000000"/>
        </w:rPr>
        <w:t>二</w:t>
      </w:r>
      <w:r w:rsidRPr="00716E3A">
        <w:rPr>
          <w:rFonts w:eastAsia="標楷體" w:cs="標楷體" w:hint="eastAsia"/>
          <w:b/>
          <w:bCs/>
          <w:color w:val="000000"/>
        </w:rPr>
        <w:t>十分）</w:t>
      </w:r>
    </w:p>
    <w:p w:rsidR="009D412B" w:rsidRPr="00716E3A" w:rsidRDefault="009D412B" w:rsidP="009D412B">
      <w:pPr>
        <w:spacing w:line="240" w:lineRule="exact"/>
        <w:rPr>
          <w:rFonts w:ascii="標楷體" w:eastAsia="標楷體" w:hAnsi="標楷體" w:cs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28"/>
        <w:gridCol w:w="836"/>
        <w:gridCol w:w="430"/>
        <w:gridCol w:w="836"/>
      </w:tblGrid>
      <w:tr w:rsidR="009D412B" w:rsidRPr="00240ABD" w:rsidTr="00B0663D">
        <w:trPr>
          <w:cantSplit/>
          <w:trHeight w:val="680"/>
        </w:trPr>
        <w:tc>
          <w:tcPr>
            <w:tcW w:w="44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1.</w:t>
            </w:r>
          </w:p>
        </w:tc>
        <w:tc>
          <w:tcPr>
            <w:tcW w:w="833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2.</w:t>
            </w:r>
          </w:p>
        </w:tc>
        <w:tc>
          <w:tcPr>
            <w:tcW w:w="834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6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 w:rsidRPr="00240ABD">
              <w:rPr>
                <w:rFonts w:eastAsia="標楷體"/>
                <w:color w:val="000000"/>
              </w:rPr>
              <w:t>8.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8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30" w:type="dxa"/>
            <w:vAlign w:val="center"/>
          </w:tcPr>
          <w:p w:rsidR="009D412B" w:rsidRPr="00D4178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Times New Roman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 w:rsidRPr="00240ABD">
              <w:rPr>
                <w:rFonts w:eastAsia="標楷體"/>
                <w:color w:val="000000"/>
              </w:rPr>
              <w:t>0</w:t>
            </w:r>
          </w:p>
        </w:tc>
        <w:tc>
          <w:tcPr>
            <w:tcW w:w="836" w:type="dxa"/>
            <w:vAlign w:val="center"/>
          </w:tcPr>
          <w:p w:rsidR="009D412B" w:rsidRPr="00240ABD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 xml:space="preserve"> </w:t>
            </w:r>
            <w:r w:rsidRPr="00240ABD">
              <w:rPr>
                <w:rFonts w:eastAsia="標楷體"/>
                <w:color w:val="000000"/>
              </w:rPr>
              <w:t>.</w:t>
            </w:r>
          </w:p>
        </w:tc>
      </w:tr>
    </w:tbl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 w:cs="Times New Roman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Default="009D412B" w:rsidP="009D412B">
      <w:pPr>
        <w:rPr>
          <w:rFonts w:ascii="標楷體" w:eastAsia="標楷體" w:hAnsi="標楷體"/>
        </w:rPr>
      </w:pPr>
    </w:p>
    <w:p w:rsidR="009D412B" w:rsidRPr="00031C6D" w:rsidRDefault="009D412B" w:rsidP="009D412B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</w:t>
      </w:r>
      <w:r>
        <w:rPr>
          <w:rFonts w:ascii="標楷體" w:eastAsia="標楷體" w:hAnsi="標楷體" w:cs="Times New Roman" w:hint="eastAsia"/>
          <w:sz w:val="28"/>
        </w:rPr>
        <w:t>9</w:t>
      </w:r>
      <w:r w:rsidRPr="00031C6D">
        <w:rPr>
          <w:rFonts w:ascii="標楷體" w:eastAsia="標楷體" w:hAnsi="標楷體" w:cs="Times New Roman"/>
          <w:sz w:val="28"/>
        </w:rPr>
        <w:t xml:space="preserve">-1-1 </w:t>
      </w:r>
      <w:r>
        <w:rPr>
          <w:rFonts w:ascii="標楷體" w:eastAsia="標楷體" w:hAnsi="標楷體" w:cs="Times New Roman" w:hint="eastAsia"/>
          <w:sz w:val="28"/>
        </w:rPr>
        <w:t>九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9D412B" w:rsidRPr="00657073" w:rsidRDefault="009D412B" w:rsidP="009D412B">
      <w:pPr>
        <w:rPr>
          <w:rFonts w:ascii="標楷體" w:eastAsia="標楷體" w:hAnsi="標楷體" w:cs="Times New Roman"/>
        </w:rPr>
      </w:pPr>
    </w:p>
    <w:p w:rsidR="009D412B" w:rsidRPr="00B27A4A" w:rsidRDefault="009D412B" w:rsidP="009D412B">
      <w:pPr>
        <w:jc w:val="center"/>
        <w:rPr>
          <w:rFonts w:ascii="標楷體" w:eastAsia="標楷體" w:hAnsi="標楷體" w:cs="Times New Roman"/>
          <w:sz w:val="28"/>
          <w:szCs w:val="28"/>
        </w:rPr>
      </w:pPr>
      <w:r w:rsidRPr="00B27A4A">
        <w:rPr>
          <w:rFonts w:ascii="標楷體" w:eastAsia="標楷體" w:hAnsi="Times New Roman" w:cs="標楷體" w:hint="eastAsia"/>
          <w:color w:val="000000"/>
          <w:spacing w:val="26"/>
          <w:kern w:val="0"/>
          <w:sz w:val="28"/>
          <w:szCs w:val="28"/>
          <w:lang w:val="zh-TW"/>
        </w:rPr>
        <w:t>新北市立溪崑國民中學</w:t>
      </w:r>
      <w:r w:rsidRPr="00B27A4A">
        <w:rPr>
          <w:rFonts w:ascii="標楷體" w:eastAsia="標楷體" w:hAnsi="Times New Roman" w:cs="標楷體"/>
          <w:color w:val="000000"/>
          <w:spacing w:val="26"/>
          <w:kern w:val="0"/>
          <w:sz w:val="28"/>
          <w:szCs w:val="28"/>
          <w:lang w:val="zh-TW"/>
        </w:rPr>
        <w:t>10</w:t>
      </w:r>
      <w:r w:rsidRPr="00B27A4A">
        <w:rPr>
          <w:rFonts w:ascii="標楷體" w:eastAsia="標楷體" w:hAnsi="Times New Roman" w:cs="標楷體" w:hint="eastAsia"/>
          <w:color w:val="000000"/>
          <w:spacing w:val="26"/>
          <w:kern w:val="0"/>
          <w:sz w:val="28"/>
          <w:szCs w:val="28"/>
          <w:lang w:val="zh-TW"/>
        </w:rPr>
        <w:t>9學年度第一學期第一次定期評量國文科</w:t>
      </w:r>
      <w:r w:rsidRPr="00B27A4A">
        <w:rPr>
          <w:rFonts w:ascii="標楷體" w:eastAsia="標楷體" w:hAnsi="標楷體" w:cs="Times New Roman" w:hint="eastAsia"/>
          <w:sz w:val="28"/>
          <w:szCs w:val="28"/>
        </w:rPr>
        <w:t>解答</w:t>
      </w:r>
    </w:p>
    <w:p w:rsidR="009D412B" w:rsidRPr="00B27A4A" w:rsidRDefault="009D412B" w:rsidP="009D412B">
      <w:pPr>
        <w:rPr>
          <w:rFonts w:ascii="Times New Roman" w:eastAsia="標楷體" w:hAnsi="Times New Roman" w:cs="Times New Roman"/>
          <w:b/>
          <w:bCs/>
          <w:color w:val="000000"/>
          <w:szCs w:val="24"/>
        </w:rPr>
      </w:pPr>
      <w:r w:rsidRPr="00B27A4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一、國字注音：</w:t>
      </w:r>
      <w:r w:rsidRPr="00B27A4A">
        <w:rPr>
          <w:rFonts w:ascii="Times New Roman" w:eastAsia="標楷體" w:hAnsi="Times New Roman" w:cs="Times New Roman"/>
          <w:b/>
          <w:bCs/>
          <w:color w:val="000000"/>
          <w:szCs w:val="24"/>
        </w:rPr>
        <w:t>(</w:t>
      </w:r>
      <w:r w:rsidRPr="00B27A4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一題一分，共十分</w:t>
      </w:r>
      <w:r w:rsidRPr="00B27A4A">
        <w:rPr>
          <w:rFonts w:ascii="Times New Roman" w:eastAsia="標楷體" w:hAnsi="Times New Roman" w:cs="Times New Roman"/>
          <w:b/>
          <w:bCs/>
          <w:color w:val="000000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"/>
        <w:gridCol w:w="654"/>
        <w:gridCol w:w="380"/>
        <w:gridCol w:w="654"/>
        <w:gridCol w:w="380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381"/>
        <w:gridCol w:w="655"/>
        <w:gridCol w:w="412"/>
        <w:gridCol w:w="655"/>
      </w:tblGrid>
      <w:tr w:rsidR="009D412B" w:rsidRPr="00B27A4A" w:rsidTr="00B0663D">
        <w:trPr>
          <w:cantSplit/>
          <w:trHeight w:val="680"/>
        </w:trPr>
        <w:tc>
          <w:tcPr>
            <w:tcW w:w="386" w:type="dxa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1.</w:t>
            </w:r>
          </w:p>
        </w:tc>
        <w:tc>
          <w:tcPr>
            <w:tcW w:w="654" w:type="dxa"/>
            <w:vAlign w:val="center"/>
          </w:tcPr>
          <w:p w:rsidR="009D412B" w:rsidRPr="00063343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r w:rsidRPr="00063343">
              <w:rPr>
                <w:rFonts w:ascii="Times New Roman" w:eastAsia="標楷體" w:hAnsi="Times New Roman" w:cs="Times New Roman" w:hint="eastAsia"/>
                <w:color w:val="000000"/>
                <w:sz w:val="16"/>
                <w:szCs w:val="16"/>
              </w:rPr>
              <w:t>ㄔㄨˋ</w:t>
            </w:r>
          </w:p>
        </w:tc>
        <w:tc>
          <w:tcPr>
            <w:tcW w:w="38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2.</w:t>
            </w:r>
          </w:p>
        </w:tc>
        <w:tc>
          <w:tcPr>
            <w:tcW w:w="654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靦</w:t>
            </w:r>
          </w:p>
        </w:tc>
        <w:tc>
          <w:tcPr>
            <w:tcW w:w="38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3.</w:t>
            </w:r>
          </w:p>
        </w:tc>
        <w:tc>
          <w:tcPr>
            <w:tcW w:w="65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12"/>
                <w:szCs w:val="12"/>
              </w:rPr>
              <w:t>ㄍ</w:t>
            </w:r>
            <w:r w:rsidRPr="00B27A4A">
              <w:rPr>
                <w:rFonts w:ascii="Times New Roman" w:eastAsia="標楷體" w:hAnsi="Times New Roman" w:cs="Times New Roman" w:hint="eastAsia"/>
                <w:color w:val="000000"/>
                <w:sz w:val="12"/>
                <w:szCs w:val="12"/>
              </w:rPr>
              <w:t>ㄨㄤ</w:t>
            </w:r>
            <w:r>
              <w:rPr>
                <w:rFonts w:ascii="標楷體" w:eastAsia="標楷體" w:hAnsi="標楷體" w:cs="Times New Roman" w:hint="eastAsia"/>
                <w:color w:val="000000"/>
                <w:sz w:val="12"/>
                <w:szCs w:val="12"/>
              </w:rPr>
              <w:t>ˇ</w:t>
            </w:r>
          </w:p>
        </w:tc>
        <w:tc>
          <w:tcPr>
            <w:tcW w:w="38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4.</w:t>
            </w:r>
          </w:p>
        </w:tc>
        <w:tc>
          <w:tcPr>
            <w:tcW w:w="655" w:type="dxa"/>
            <w:vAlign w:val="center"/>
          </w:tcPr>
          <w:p w:rsidR="009D412B" w:rsidRPr="007E56CF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E56C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茆</w:t>
            </w:r>
          </w:p>
        </w:tc>
        <w:tc>
          <w:tcPr>
            <w:tcW w:w="38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5.</w:t>
            </w:r>
          </w:p>
        </w:tc>
        <w:tc>
          <w:tcPr>
            <w:tcW w:w="65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 w:val="16"/>
                <w:szCs w:val="16"/>
              </w:rPr>
              <w:t>ㄧㄢˋ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6.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2"/>
                <w:szCs w:val="12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 w:val="12"/>
                <w:szCs w:val="12"/>
              </w:rPr>
              <w:t>ㄆㄧㄠˋ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7.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踮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8.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642DC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掄</w:t>
            </w: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9.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:rsidR="009D412B" w:rsidRPr="00BC40D5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C40D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庠</w:t>
            </w: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10.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2"/>
                <w:szCs w:val="12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 w:val="12"/>
                <w:szCs w:val="12"/>
              </w:rPr>
              <w:t>ㄆㄧㄠˇ</w:t>
            </w:r>
          </w:p>
        </w:tc>
      </w:tr>
    </w:tbl>
    <w:p w:rsidR="009D412B" w:rsidRPr="00B27A4A" w:rsidRDefault="009D412B" w:rsidP="009D412B">
      <w:pPr>
        <w:rPr>
          <w:rFonts w:ascii="標楷體" w:eastAsia="標楷體" w:hAnsi="標楷體" w:cs="Times New Roman"/>
          <w:szCs w:val="24"/>
        </w:rPr>
      </w:pPr>
      <w:r w:rsidRPr="00B27A4A">
        <w:rPr>
          <w:rFonts w:ascii="標楷體" w:eastAsia="標楷體" w:hAnsi="標楷體" w:cs="Times New Roman" w:hint="eastAsia"/>
          <w:szCs w:val="24"/>
        </w:rPr>
        <w:t>三、</w:t>
      </w:r>
      <w:r w:rsidRPr="00B27A4A">
        <w:rPr>
          <w:rFonts w:ascii="標楷體" w:eastAsia="標楷體" w:hAnsi="標楷體" w:cs="Times New Roman" w:hint="eastAsia"/>
          <w:b/>
          <w:szCs w:val="24"/>
        </w:rPr>
        <w:t>默寫：</w:t>
      </w:r>
      <w:r w:rsidRPr="00B27A4A">
        <w:rPr>
          <w:rFonts w:ascii="標楷體" w:eastAsia="標楷體" w:hAnsi="標楷體" w:cs="Times New Roman" w:hint="eastAsia"/>
          <w:b/>
          <w:color w:val="000000"/>
          <w:szCs w:val="24"/>
        </w:rPr>
        <w:t>(每格</w:t>
      </w:r>
      <w:r w:rsidRPr="00037853">
        <w:rPr>
          <w:rFonts w:ascii="標楷體" w:eastAsia="標楷體" w:hAnsi="標楷體" w:cs="Times New Roman" w:hint="eastAsia"/>
          <w:b/>
          <w:color w:val="000000"/>
          <w:szCs w:val="24"/>
        </w:rPr>
        <w:t>二</w:t>
      </w:r>
      <w:r w:rsidRPr="00B27A4A">
        <w:rPr>
          <w:rFonts w:ascii="標楷體" w:eastAsia="標楷體" w:hAnsi="標楷體" w:cs="Times New Roman" w:hint="eastAsia"/>
          <w:b/>
          <w:color w:val="000000"/>
          <w:szCs w:val="24"/>
        </w:rPr>
        <w:t>分，共十分</w:t>
      </w:r>
      <w:r w:rsidRPr="00B27A4A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B27A4A">
        <w:rPr>
          <w:rFonts w:ascii="標楷體" w:eastAsia="標楷體" w:hAnsi="標楷體" w:cs="Times New Roman"/>
          <w:szCs w:val="24"/>
        </w:rPr>
        <w:t xml:space="preserve"> </w:t>
      </w:r>
      <w:r w:rsidRPr="00037853">
        <w:rPr>
          <w:rFonts w:ascii="標楷體" w:eastAsia="標楷體" w:hAnsi="標楷體" w:cs="Times New Roman" w:hint="eastAsia"/>
          <w:szCs w:val="24"/>
        </w:rPr>
        <w:t>（※錯一字扣一分）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"/>
        <w:gridCol w:w="1572"/>
        <w:gridCol w:w="427"/>
        <w:gridCol w:w="1800"/>
        <w:gridCol w:w="414"/>
        <w:gridCol w:w="1706"/>
        <w:gridCol w:w="508"/>
        <w:gridCol w:w="1518"/>
        <w:gridCol w:w="440"/>
        <w:gridCol w:w="1612"/>
      </w:tblGrid>
      <w:tr w:rsidR="009D412B" w:rsidRPr="00B27A4A" w:rsidTr="00B0663D">
        <w:trPr>
          <w:cantSplit/>
          <w:trHeight w:val="680"/>
        </w:trPr>
        <w:tc>
          <w:tcPr>
            <w:tcW w:w="39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1.</w:t>
            </w:r>
          </w:p>
        </w:tc>
        <w:tc>
          <w:tcPr>
            <w:tcW w:w="1572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雨疏風驟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6B440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說</w:t>
            </w: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豐年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18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皆生</w:t>
            </w: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寒樹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4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18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千轉</w:t>
            </w:r>
            <w:r w:rsidRPr="006B5513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不窮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9D412B" w:rsidRPr="00B27A4A" w:rsidRDefault="009D412B" w:rsidP="00B0663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9D412B" w:rsidRPr="00B27A4A" w:rsidRDefault="009D412B" w:rsidP="00B0663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18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百叫</w:t>
            </w: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無絕</w:t>
            </w:r>
          </w:p>
        </w:tc>
      </w:tr>
    </w:tbl>
    <w:p w:rsidR="009D412B" w:rsidRPr="00B27A4A" w:rsidRDefault="009D412B" w:rsidP="009D412B">
      <w:pPr>
        <w:rPr>
          <w:rFonts w:ascii="標楷體" w:eastAsia="標楷體" w:hAnsi="標楷體" w:cs="Times New Roman"/>
          <w:szCs w:val="24"/>
        </w:rPr>
      </w:pPr>
      <w:r w:rsidRPr="00B27A4A">
        <w:rPr>
          <w:rFonts w:ascii="標楷體" w:eastAsia="標楷體" w:hAnsi="標楷體" w:cs="Times New Roman" w:hint="eastAsia"/>
          <w:b/>
          <w:szCs w:val="24"/>
        </w:rPr>
        <w:t>四、單選：</w:t>
      </w:r>
      <w:r w:rsidRPr="00B27A4A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(</w:t>
      </w:r>
      <w:r w:rsidRPr="00470D4F">
        <w:rPr>
          <w:rFonts w:ascii="Times New Roman" w:eastAsia="標楷體" w:hAnsi="Times New Roman" w:cs="Times New Roman" w:hint="eastAsia"/>
          <w:b/>
          <w:bCs/>
          <w:color w:val="000000"/>
          <w:szCs w:val="24"/>
        </w:rPr>
        <w:t>一題二分</w:t>
      </w:r>
      <w:r w:rsidRPr="00B27A4A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，共五十分)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"/>
        <w:gridCol w:w="631"/>
        <w:gridCol w:w="410"/>
        <w:gridCol w:w="631"/>
        <w:gridCol w:w="410"/>
        <w:gridCol w:w="631"/>
        <w:gridCol w:w="392"/>
        <w:gridCol w:w="18"/>
        <w:gridCol w:w="613"/>
        <w:gridCol w:w="18"/>
        <w:gridCol w:w="392"/>
        <w:gridCol w:w="18"/>
        <w:gridCol w:w="613"/>
        <w:gridCol w:w="18"/>
        <w:gridCol w:w="410"/>
        <w:gridCol w:w="631"/>
        <w:gridCol w:w="410"/>
        <w:gridCol w:w="631"/>
        <w:gridCol w:w="410"/>
        <w:gridCol w:w="631"/>
        <w:gridCol w:w="392"/>
        <w:gridCol w:w="631"/>
        <w:gridCol w:w="410"/>
        <w:gridCol w:w="631"/>
      </w:tblGrid>
      <w:tr w:rsidR="009D412B" w:rsidRPr="00B27A4A" w:rsidTr="00B0663D">
        <w:trPr>
          <w:cantSplit/>
          <w:trHeight w:val="680"/>
        </w:trPr>
        <w:tc>
          <w:tcPr>
            <w:tcW w:w="41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1.</w:t>
            </w:r>
          </w:p>
        </w:tc>
        <w:tc>
          <w:tcPr>
            <w:tcW w:w="62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2.</w:t>
            </w:r>
          </w:p>
        </w:tc>
        <w:tc>
          <w:tcPr>
            <w:tcW w:w="63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Ｃ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3.</w:t>
            </w:r>
          </w:p>
        </w:tc>
        <w:tc>
          <w:tcPr>
            <w:tcW w:w="63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4.</w:t>
            </w:r>
          </w:p>
        </w:tc>
        <w:tc>
          <w:tcPr>
            <w:tcW w:w="631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5.</w:t>
            </w:r>
          </w:p>
        </w:tc>
        <w:tc>
          <w:tcPr>
            <w:tcW w:w="631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6.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7.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8.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9.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10.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</w:tr>
      <w:tr w:rsidR="009D412B" w:rsidRPr="00B27A4A" w:rsidTr="00B0663D">
        <w:trPr>
          <w:cantSplit/>
          <w:trHeight w:val="680"/>
        </w:trPr>
        <w:tc>
          <w:tcPr>
            <w:tcW w:w="41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11.</w:t>
            </w:r>
          </w:p>
        </w:tc>
        <w:tc>
          <w:tcPr>
            <w:tcW w:w="62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12.</w:t>
            </w:r>
          </w:p>
        </w:tc>
        <w:tc>
          <w:tcPr>
            <w:tcW w:w="63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13.</w:t>
            </w:r>
          </w:p>
        </w:tc>
        <w:tc>
          <w:tcPr>
            <w:tcW w:w="63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14.</w:t>
            </w:r>
          </w:p>
        </w:tc>
        <w:tc>
          <w:tcPr>
            <w:tcW w:w="631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15.</w:t>
            </w:r>
          </w:p>
        </w:tc>
        <w:tc>
          <w:tcPr>
            <w:tcW w:w="631" w:type="dxa"/>
            <w:gridSpan w:val="2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標楷體" w:eastAsia="標楷體" w:hAnsi="標楷體" w:cs="標楷體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16.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17.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18.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19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20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</w:tr>
      <w:tr w:rsidR="009D412B" w:rsidRPr="00B27A4A" w:rsidTr="00B0663D">
        <w:trPr>
          <w:gridAfter w:val="11"/>
          <w:wAfter w:w="5205" w:type="dxa"/>
          <w:cantSplit/>
          <w:trHeight w:val="680"/>
        </w:trPr>
        <w:tc>
          <w:tcPr>
            <w:tcW w:w="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21.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Ｄ</w:t>
            </w: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22.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23.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24</w:t>
            </w:r>
          </w:p>
        </w:tc>
        <w:tc>
          <w:tcPr>
            <w:tcW w:w="6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25</w:t>
            </w:r>
          </w:p>
        </w:tc>
        <w:tc>
          <w:tcPr>
            <w:tcW w:w="6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Ｂ</w:t>
            </w:r>
          </w:p>
        </w:tc>
      </w:tr>
    </w:tbl>
    <w:p w:rsidR="009D412B" w:rsidRDefault="009D412B" w:rsidP="009D412B">
      <w:pPr>
        <w:rPr>
          <w:rFonts w:ascii="標楷體" w:eastAsia="標楷體" w:hAnsi="標楷體" w:cs="Times New Roman"/>
        </w:rPr>
      </w:pPr>
      <w:r w:rsidRPr="00B27A4A">
        <w:rPr>
          <w:rFonts w:ascii="標楷體" w:eastAsia="標楷體" w:hAnsi="標楷體" w:cs="Times New Roman" w:hint="eastAsia"/>
          <w:b/>
          <w:szCs w:val="24"/>
        </w:rPr>
        <w:t>五、閱讀測驗：</w:t>
      </w:r>
      <w:r w:rsidRPr="00B27A4A">
        <w:rPr>
          <w:rFonts w:ascii="Times New Roman" w:eastAsia="標楷體" w:hAnsi="Times New Roman" w:cs="Times New Roman" w:hint="eastAsia"/>
          <w:b/>
          <w:color w:val="000000"/>
          <w:szCs w:val="24"/>
        </w:rPr>
        <w:t>（</w:t>
      </w:r>
      <w:r w:rsidRPr="00470D4F">
        <w:rPr>
          <w:rFonts w:ascii="Times New Roman" w:eastAsia="標楷體" w:hAnsi="Times New Roman" w:cs="Times New Roman" w:hint="eastAsia"/>
          <w:b/>
          <w:color w:val="000000"/>
          <w:szCs w:val="24"/>
        </w:rPr>
        <w:t>一題二分，</w:t>
      </w:r>
      <w:r w:rsidRPr="00B27A4A">
        <w:rPr>
          <w:rFonts w:ascii="Times New Roman" w:eastAsia="標楷體" w:hAnsi="Times New Roman" w:cs="Times New Roman" w:hint="eastAsia"/>
          <w:b/>
          <w:color w:val="000000"/>
          <w:szCs w:val="24"/>
        </w:rPr>
        <w:t>共</w:t>
      </w:r>
      <w:r w:rsidRPr="00AE726A">
        <w:rPr>
          <w:rFonts w:ascii="Times New Roman" w:eastAsia="標楷體" w:hAnsi="Times New Roman" w:cs="Times New Roman" w:hint="eastAsia"/>
          <w:b/>
          <w:color w:val="000000"/>
          <w:szCs w:val="24"/>
        </w:rPr>
        <w:t>二</w:t>
      </w:r>
      <w:r w:rsidRPr="00B27A4A">
        <w:rPr>
          <w:rFonts w:ascii="Times New Roman" w:eastAsia="標楷體" w:hAnsi="Times New Roman" w:cs="Times New Roman" w:hint="eastAsia"/>
          <w:b/>
          <w:color w:val="000000"/>
          <w:szCs w:val="24"/>
        </w:rPr>
        <w:t>十分）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"/>
        <w:gridCol w:w="629"/>
        <w:gridCol w:w="409"/>
        <w:gridCol w:w="630"/>
        <w:gridCol w:w="409"/>
        <w:gridCol w:w="631"/>
        <w:gridCol w:w="410"/>
        <w:gridCol w:w="631"/>
        <w:gridCol w:w="410"/>
        <w:gridCol w:w="631"/>
        <w:gridCol w:w="410"/>
        <w:gridCol w:w="631"/>
        <w:gridCol w:w="410"/>
        <w:gridCol w:w="631"/>
        <w:gridCol w:w="410"/>
        <w:gridCol w:w="631"/>
        <w:gridCol w:w="392"/>
        <w:gridCol w:w="631"/>
        <w:gridCol w:w="410"/>
        <w:gridCol w:w="631"/>
      </w:tblGrid>
      <w:tr w:rsidR="009D412B" w:rsidRPr="00B27A4A" w:rsidTr="00B0663D">
        <w:trPr>
          <w:cantSplit/>
          <w:trHeight w:val="680"/>
        </w:trPr>
        <w:tc>
          <w:tcPr>
            <w:tcW w:w="415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1.</w:t>
            </w:r>
          </w:p>
        </w:tc>
        <w:tc>
          <w:tcPr>
            <w:tcW w:w="62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Ｄ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2.</w:t>
            </w:r>
          </w:p>
        </w:tc>
        <w:tc>
          <w:tcPr>
            <w:tcW w:w="63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09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3.</w:t>
            </w:r>
          </w:p>
        </w:tc>
        <w:tc>
          <w:tcPr>
            <w:tcW w:w="63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標楷體" w:hint="eastAsia"/>
                <w:color w:val="000000"/>
                <w:szCs w:val="28"/>
              </w:rPr>
              <w:t>Ｂ</w:t>
            </w:r>
          </w:p>
        </w:tc>
        <w:tc>
          <w:tcPr>
            <w:tcW w:w="41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4.</w:t>
            </w:r>
          </w:p>
        </w:tc>
        <w:tc>
          <w:tcPr>
            <w:tcW w:w="63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92C8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Ｄ</w:t>
            </w:r>
          </w:p>
        </w:tc>
        <w:tc>
          <w:tcPr>
            <w:tcW w:w="410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5.</w:t>
            </w:r>
          </w:p>
        </w:tc>
        <w:tc>
          <w:tcPr>
            <w:tcW w:w="631" w:type="dxa"/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92C87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6.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92C8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Ａ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7.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Ａ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8.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標楷體" w:eastAsia="標楷體" w:hAnsi="標楷體" w:cs="Times New Roman" w:hint="eastAsia"/>
                <w:color w:val="000000"/>
                <w:szCs w:val="28"/>
              </w:rPr>
              <w:t>Ｃ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9.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C6026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Ｃ</w:t>
            </w:r>
          </w:p>
        </w:tc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B27A4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10.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9D412B" w:rsidRPr="00B27A4A" w:rsidRDefault="009D412B" w:rsidP="00B0663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92C87">
              <w:rPr>
                <w:rFonts w:ascii="標楷體" w:eastAsia="標楷體" w:hAnsi="標楷體" w:cs="標楷體" w:hint="eastAsia"/>
                <w:color w:val="000000"/>
                <w:szCs w:val="28"/>
              </w:rPr>
              <w:t>Ｄ</w:t>
            </w:r>
          </w:p>
        </w:tc>
      </w:tr>
    </w:tbl>
    <w:p w:rsidR="009D412B" w:rsidRPr="00DD4A59" w:rsidRDefault="009D412B" w:rsidP="009D412B">
      <w:pPr>
        <w:rPr>
          <w:rFonts w:ascii="標楷體" w:eastAsia="標楷體" w:hAnsi="標楷體" w:cs="Times New Roman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  <w:bookmarkStart w:id="98" w:name="_GoBack"/>
      <w:bookmarkEnd w:id="98"/>
    </w:p>
    <w:sectPr w:rsidR="0043354B" w:rsidRPr="00016D74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FD" w:rsidRDefault="002A59FD" w:rsidP="00E72C25">
      <w:r>
        <w:separator/>
      </w:r>
    </w:p>
  </w:endnote>
  <w:endnote w:type="continuationSeparator" w:id="0">
    <w:p w:rsidR="002A59FD" w:rsidRDefault="002A59F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A6AFo01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A6AFo00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A59FD" w:rsidRPr="002A59FD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792BF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FD" w:rsidRDefault="002A59FD" w:rsidP="00E72C25">
      <w:r>
        <w:separator/>
      </w:r>
    </w:p>
  </w:footnote>
  <w:footnote w:type="continuationSeparator" w:id="0">
    <w:p w:rsidR="002A59FD" w:rsidRDefault="002A59FD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D52"/>
    <w:multiLevelType w:val="singleLevel"/>
    <w:tmpl w:val="D64E17E0"/>
    <w:lvl w:ilvl="0">
      <w:start w:val="1"/>
      <w:numFmt w:val="ideographTraditional"/>
      <w:lvlText w:val="〈%1〉"/>
      <w:lvlJc w:val="left"/>
      <w:pPr>
        <w:tabs>
          <w:tab w:val="num" w:pos="675"/>
        </w:tabs>
        <w:ind w:left="675" w:hanging="675"/>
      </w:pPr>
    </w:lvl>
  </w:abstractNum>
  <w:abstractNum w:abstractNumId="1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2">
    <w:nsid w:val="0A8A0B0F"/>
    <w:multiLevelType w:val="hybridMultilevel"/>
    <w:tmpl w:val="CCF201FC"/>
    <w:lvl w:ilvl="0" w:tplc="6CB03960">
      <w:start w:val="1"/>
      <w:numFmt w:val="decimal"/>
      <w:lvlText w:val="%1."/>
      <w:lvlJc w:val="left"/>
      <w:pPr>
        <w:tabs>
          <w:tab w:val="num" w:pos="480"/>
        </w:tabs>
        <w:ind w:left="0" w:firstLine="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0333207"/>
    <w:multiLevelType w:val="hybridMultilevel"/>
    <w:tmpl w:val="56AEC7EE"/>
    <w:lvl w:ilvl="0" w:tplc="A6080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5231152"/>
    <w:multiLevelType w:val="hybridMultilevel"/>
    <w:tmpl w:val="B854E2C4"/>
    <w:lvl w:ilvl="0" w:tplc="276A52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9CE0C94"/>
    <w:multiLevelType w:val="hybridMultilevel"/>
    <w:tmpl w:val="FE72E3A2"/>
    <w:lvl w:ilvl="0" w:tplc="EDC0810E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AC33539"/>
    <w:multiLevelType w:val="hybridMultilevel"/>
    <w:tmpl w:val="35C668A4"/>
    <w:lvl w:ilvl="0" w:tplc="C0DE932A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1A12AB8"/>
    <w:multiLevelType w:val="multilevel"/>
    <w:tmpl w:val="C2BAF25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3D82E3D"/>
    <w:multiLevelType w:val="hybridMultilevel"/>
    <w:tmpl w:val="1BAA991E"/>
    <w:lvl w:ilvl="0" w:tplc="9B78EF7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4F00B60"/>
    <w:multiLevelType w:val="hybridMultilevel"/>
    <w:tmpl w:val="2C2617EE"/>
    <w:lvl w:ilvl="0" w:tplc="9B78EF70">
      <w:start w:val="5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51A521D"/>
    <w:multiLevelType w:val="hybridMultilevel"/>
    <w:tmpl w:val="EF726A5A"/>
    <w:lvl w:ilvl="0" w:tplc="444EC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8EA39E6"/>
    <w:multiLevelType w:val="hybridMultilevel"/>
    <w:tmpl w:val="77101D48"/>
    <w:lvl w:ilvl="0" w:tplc="5BE6D950">
      <w:start w:val="35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A760733"/>
    <w:multiLevelType w:val="multilevel"/>
    <w:tmpl w:val="52C22BA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position w:val="0"/>
        <w:sz w:val="24"/>
        <w:u w:val="none"/>
        <w:effect w:val="none"/>
        <w:vertAlign w:val="baseli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3">
    <w:nsid w:val="403F047D"/>
    <w:multiLevelType w:val="hybridMultilevel"/>
    <w:tmpl w:val="B35C7252"/>
    <w:lvl w:ilvl="0" w:tplc="7D0CA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7AC65DB"/>
    <w:multiLevelType w:val="hybridMultilevel"/>
    <w:tmpl w:val="41FCDFB4"/>
    <w:lvl w:ilvl="0" w:tplc="CA7C74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48260DA6"/>
    <w:multiLevelType w:val="hybridMultilevel"/>
    <w:tmpl w:val="AD448CBC"/>
    <w:lvl w:ilvl="0" w:tplc="16DC4DA8">
      <w:start w:val="1"/>
      <w:numFmt w:val="taiwaneseCountingThousand"/>
      <w:lvlText w:val="%1、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6">
    <w:nsid w:val="4AFC72A6"/>
    <w:multiLevelType w:val="hybridMultilevel"/>
    <w:tmpl w:val="561AB39E"/>
    <w:lvl w:ilvl="0" w:tplc="82F68958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21725A"/>
    <w:multiLevelType w:val="hybridMultilevel"/>
    <w:tmpl w:val="ED78A9E8"/>
    <w:lvl w:ilvl="0" w:tplc="C0726DE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56C74911"/>
    <w:multiLevelType w:val="hybridMultilevel"/>
    <w:tmpl w:val="5524DCA2"/>
    <w:lvl w:ilvl="0" w:tplc="D75EDCE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88A6DCC"/>
    <w:multiLevelType w:val="hybridMultilevel"/>
    <w:tmpl w:val="4CA014F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5F5D2CA2"/>
    <w:multiLevelType w:val="hybridMultilevel"/>
    <w:tmpl w:val="F712FE4E"/>
    <w:lvl w:ilvl="0" w:tplc="F2B8069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6E4F093A"/>
    <w:multiLevelType w:val="hybridMultilevel"/>
    <w:tmpl w:val="34F62F2E"/>
    <w:lvl w:ilvl="0" w:tplc="5F5E00F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EBE3BC2"/>
    <w:multiLevelType w:val="hybridMultilevel"/>
    <w:tmpl w:val="5008A3E6"/>
    <w:lvl w:ilvl="0" w:tplc="FFFFFFFF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98118D"/>
    <w:multiLevelType w:val="hybridMultilevel"/>
    <w:tmpl w:val="C2443412"/>
    <w:lvl w:ilvl="0" w:tplc="CFB4B5AA">
      <w:start w:val="1"/>
      <w:numFmt w:val="upperLetter"/>
      <w:lvlText w:val="(%1)"/>
      <w:lvlJc w:val="left"/>
      <w:pPr>
        <w:ind w:left="174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340" w:hanging="480"/>
      </w:pPr>
    </w:lvl>
    <w:lvl w:ilvl="2" w:tplc="0409001B" w:tentative="1">
      <w:start w:val="1"/>
      <w:numFmt w:val="lowerRoman"/>
      <w:lvlText w:val="%3."/>
      <w:lvlJc w:val="right"/>
      <w:pPr>
        <w:ind w:left="2820" w:hanging="480"/>
      </w:pPr>
    </w:lvl>
    <w:lvl w:ilvl="3" w:tplc="0409000F" w:tentative="1">
      <w:start w:val="1"/>
      <w:numFmt w:val="decimal"/>
      <w:lvlText w:val="%4."/>
      <w:lvlJc w:val="left"/>
      <w:pPr>
        <w:ind w:left="33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0" w:hanging="480"/>
      </w:pPr>
    </w:lvl>
    <w:lvl w:ilvl="5" w:tplc="0409001B" w:tentative="1">
      <w:start w:val="1"/>
      <w:numFmt w:val="lowerRoman"/>
      <w:lvlText w:val="%6."/>
      <w:lvlJc w:val="right"/>
      <w:pPr>
        <w:ind w:left="4260" w:hanging="480"/>
      </w:pPr>
    </w:lvl>
    <w:lvl w:ilvl="6" w:tplc="0409000F" w:tentative="1">
      <w:start w:val="1"/>
      <w:numFmt w:val="decimal"/>
      <w:lvlText w:val="%7."/>
      <w:lvlJc w:val="left"/>
      <w:pPr>
        <w:ind w:left="47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0" w:hanging="480"/>
      </w:pPr>
    </w:lvl>
    <w:lvl w:ilvl="8" w:tplc="0409001B" w:tentative="1">
      <w:start w:val="1"/>
      <w:numFmt w:val="lowerRoman"/>
      <w:lvlText w:val="%9."/>
      <w:lvlJc w:val="right"/>
      <w:pPr>
        <w:ind w:left="5700" w:hanging="480"/>
      </w:pPr>
    </w:lvl>
  </w:abstractNum>
  <w:abstractNum w:abstractNumId="24">
    <w:nsid w:val="77473938"/>
    <w:multiLevelType w:val="hybridMultilevel"/>
    <w:tmpl w:val="CC52E048"/>
    <w:lvl w:ilvl="0" w:tplc="FFFFFFFF">
      <w:start w:val="1"/>
      <w:numFmt w:val="decimal"/>
      <w:lvlText w:val="(     )%1."/>
      <w:lvlJc w:val="left"/>
      <w:pPr>
        <w:tabs>
          <w:tab w:val="num" w:pos="1247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651672"/>
    <w:multiLevelType w:val="hybridMultilevel"/>
    <w:tmpl w:val="760AECDC"/>
    <w:name w:val="HanLin_List_Item2"/>
    <w:lvl w:ilvl="0" w:tplc="1DF46562">
      <w:start w:val="1"/>
      <w:numFmt w:val="decimal"/>
      <w:lvlRestart w:val="0"/>
      <w:lvlText w:val="%1. (　　)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2"/>
  </w:num>
  <w:num w:numId="9">
    <w:abstractNumId w:val="5"/>
  </w:num>
  <w:num w:numId="10">
    <w:abstractNumId w:val="7"/>
  </w:num>
  <w:num w:numId="11">
    <w:abstractNumId w:val="11"/>
  </w:num>
  <w:num w:numId="12">
    <w:abstractNumId w:val="10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20"/>
  </w:num>
  <w:num w:numId="18">
    <w:abstractNumId w:val="25"/>
  </w:num>
  <w:num w:numId="19">
    <w:abstractNumId w:val="8"/>
  </w:num>
  <w:num w:numId="20">
    <w:abstractNumId w:val="9"/>
  </w:num>
  <w:num w:numId="21">
    <w:abstractNumId w:val="2"/>
  </w:num>
  <w:num w:numId="22">
    <w:abstractNumId w:val="17"/>
  </w:num>
  <w:num w:numId="23">
    <w:abstractNumId w:val="18"/>
  </w:num>
  <w:num w:numId="24">
    <w:abstractNumId w:val="21"/>
  </w:num>
  <w:num w:numId="25">
    <w:abstractNumId w:val="6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FAA"/>
    <w:rsid w:val="00013954"/>
    <w:rsid w:val="00016D74"/>
    <w:rsid w:val="0006548B"/>
    <w:rsid w:val="00067A1C"/>
    <w:rsid w:val="00077980"/>
    <w:rsid w:val="000A6529"/>
    <w:rsid w:val="000A7CEB"/>
    <w:rsid w:val="000B32D5"/>
    <w:rsid w:val="000B6377"/>
    <w:rsid w:val="000C5232"/>
    <w:rsid w:val="000F60EB"/>
    <w:rsid w:val="000F788D"/>
    <w:rsid w:val="0010180C"/>
    <w:rsid w:val="00110AEA"/>
    <w:rsid w:val="00114DF9"/>
    <w:rsid w:val="00115DA4"/>
    <w:rsid w:val="00125A43"/>
    <w:rsid w:val="0012756C"/>
    <w:rsid w:val="00132BB6"/>
    <w:rsid w:val="00161E76"/>
    <w:rsid w:val="00174E5A"/>
    <w:rsid w:val="00177532"/>
    <w:rsid w:val="001838F0"/>
    <w:rsid w:val="00194194"/>
    <w:rsid w:val="001D3122"/>
    <w:rsid w:val="001E47D8"/>
    <w:rsid w:val="001F76F4"/>
    <w:rsid w:val="00221CC2"/>
    <w:rsid w:val="00227545"/>
    <w:rsid w:val="002549D4"/>
    <w:rsid w:val="0025716C"/>
    <w:rsid w:val="00270D73"/>
    <w:rsid w:val="00280261"/>
    <w:rsid w:val="00281169"/>
    <w:rsid w:val="00287F20"/>
    <w:rsid w:val="002A59FD"/>
    <w:rsid w:val="002B6682"/>
    <w:rsid w:val="002D5A02"/>
    <w:rsid w:val="002E1D93"/>
    <w:rsid w:val="002E4303"/>
    <w:rsid w:val="002E5BFB"/>
    <w:rsid w:val="00300413"/>
    <w:rsid w:val="003060CA"/>
    <w:rsid w:val="00312FC7"/>
    <w:rsid w:val="003430ED"/>
    <w:rsid w:val="003513DD"/>
    <w:rsid w:val="0036138F"/>
    <w:rsid w:val="003C4E64"/>
    <w:rsid w:val="003D0CF2"/>
    <w:rsid w:val="003D3B75"/>
    <w:rsid w:val="003D3BE0"/>
    <w:rsid w:val="003D58DA"/>
    <w:rsid w:val="003D676B"/>
    <w:rsid w:val="003E6452"/>
    <w:rsid w:val="003F12A3"/>
    <w:rsid w:val="00415705"/>
    <w:rsid w:val="0043354B"/>
    <w:rsid w:val="0043547B"/>
    <w:rsid w:val="004707A6"/>
    <w:rsid w:val="00474AE0"/>
    <w:rsid w:val="00475BE0"/>
    <w:rsid w:val="00485F26"/>
    <w:rsid w:val="004D3D79"/>
    <w:rsid w:val="004D4A3C"/>
    <w:rsid w:val="004F6684"/>
    <w:rsid w:val="00505FAF"/>
    <w:rsid w:val="0050672B"/>
    <w:rsid w:val="00522BD5"/>
    <w:rsid w:val="00524744"/>
    <w:rsid w:val="00575CB9"/>
    <w:rsid w:val="005A082E"/>
    <w:rsid w:val="005B6779"/>
    <w:rsid w:val="005C3765"/>
    <w:rsid w:val="005C4000"/>
    <w:rsid w:val="005D6CA9"/>
    <w:rsid w:val="005E0812"/>
    <w:rsid w:val="005E61F3"/>
    <w:rsid w:val="005F2DEF"/>
    <w:rsid w:val="005F6586"/>
    <w:rsid w:val="00613B56"/>
    <w:rsid w:val="006201D7"/>
    <w:rsid w:val="00623BB3"/>
    <w:rsid w:val="00632CBF"/>
    <w:rsid w:val="00651B2C"/>
    <w:rsid w:val="00655BF3"/>
    <w:rsid w:val="0066258B"/>
    <w:rsid w:val="00665A1B"/>
    <w:rsid w:val="00681CA4"/>
    <w:rsid w:val="0068579C"/>
    <w:rsid w:val="006C01ED"/>
    <w:rsid w:val="006C1E3E"/>
    <w:rsid w:val="006E6264"/>
    <w:rsid w:val="006F01ED"/>
    <w:rsid w:val="006F1FED"/>
    <w:rsid w:val="006F4386"/>
    <w:rsid w:val="00714B9E"/>
    <w:rsid w:val="007220CA"/>
    <w:rsid w:val="00723C9A"/>
    <w:rsid w:val="0072407A"/>
    <w:rsid w:val="007469AC"/>
    <w:rsid w:val="007611C5"/>
    <w:rsid w:val="00763715"/>
    <w:rsid w:val="0077609B"/>
    <w:rsid w:val="00792BD0"/>
    <w:rsid w:val="00792BFA"/>
    <w:rsid w:val="007B7C8D"/>
    <w:rsid w:val="007D1FB0"/>
    <w:rsid w:val="007D4FE4"/>
    <w:rsid w:val="007E3213"/>
    <w:rsid w:val="007F69D2"/>
    <w:rsid w:val="007F6CE7"/>
    <w:rsid w:val="00800C59"/>
    <w:rsid w:val="008035D6"/>
    <w:rsid w:val="008100DD"/>
    <w:rsid w:val="0081426B"/>
    <w:rsid w:val="00817E99"/>
    <w:rsid w:val="0082717B"/>
    <w:rsid w:val="00872A68"/>
    <w:rsid w:val="008757AD"/>
    <w:rsid w:val="008776ED"/>
    <w:rsid w:val="008927D4"/>
    <w:rsid w:val="008951E9"/>
    <w:rsid w:val="008A2E7D"/>
    <w:rsid w:val="008E48B6"/>
    <w:rsid w:val="00901329"/>
    <w:rsid w:val="00903725"/>
    <w:rsid w:val="0091416E"/>
    <w:rsid w:val="00921E88"/>
    <w:rsid w:val="00947B88"/>
    <w:rsid w:val="00975E1E"/>
    <w:rsid w:val="00995B42"/>
    <w:rsid w:val="009A50DE"/>
    <w:rsid w:val="009C2D55"/>
    <w:rsid w:val="009D07B5"/>
    <w:rsid w:val="009D412B"/>
    <w:rsid w:val="009E7A70"/>
    <w:rsid w:val="009F6D1D"/>
    <w:rsid w:val="00A038FA"/>
    <w:rsid w:val="00A12604"/>
    <w:rsid w:val="00A410F6"/>
    <w:rsid w:val="00A50EE8"/>
    <w:rsid w:val="00A57175"/>
    <w:rsid w:val="00A7184D"/>
    <w:rsid w:val="00AA2143"/>
    <w:rsid w:val="00B00DCA"/>
    <w:rsid w:val="00B03C1C"/>
    <w:rsid w:val="00B07A4B"/>
    <w:rsid w:val="00B126DF"/>
    <w:rsid w:val="00B20F47"/>
    <w:rsid w:val="00B50719"/>
    <w:rsid w:val="00B65C44"/>
    <w:rsid w:val="00B757CA"/>
    <w:rsid w:val="00B96DFC"/>
    <w:rsid w:val="00BA4B25"/>
    <w:rsid w:val="00BB111B"/>
    <w:rsid w:val="00BC01D5"/>
    <w:rsid w:val="00BD3D96"/>
    <w:rsid w:val="00BE5804"/>
    <w:rsid w:val="00BE7045"/>
    <w:rsid w:val="00BF1256"/>
    <w:rsid w:val="00C17AB7"/>
    <w:rsid w:val="00C22D26"/>
    <w:rsid w:val="00C554E9"/>
    <w:rsid w:val="00C65FE5"/>
    <w:rsid w:val="00C9316B"/>
    <w:rsid w:val="00C93679"/>
    <w:rsid w:val="00CA216C"/>
    <w:rsid w:val="00D033D5"/>
    <w:rsid w:val="00D04583"/>
    <w:rsid w:val="00D22F3E"/>
    <w:rsid w:val="00D35D6F"/>
    <w:rsid w:val="00D53E54"/>
    <w:rsid w:val="00D61555"/>
    <w:rsid w:val="00DB34FE"/>
    <w:rsid w:val="00DC572E"/>
    <w:rsid w:val="00DD4A59"/>
    <w:rsid w:val="00DE40B4"/>
    <w:rsid w:val="00E22BD5"/>
    <w:rsid w:val="00E22ED4"/>
    <w:rsid w:val="00E25C28"/>
    <w:rsid w:val="00E37458"/>
    <w:rsid w:val="00E437A2"/>
    <w:rsid w:val="00E565F1"/>
    <w:rsid w:val="00E607C9"/>
    <w:rsid w:val="00E72C25"/>
    <w:rsid w:val="00EA605E"/>
    <w:rsid w:val="00EA7112"/>
    <w:rsid w:val="00EF18E0"/>
    <w:rsid w:val="00F150C0"/>
    <w:rsid w:val="00F24B18"/>
    <w:rsid w:val="00F31FCF"/>
    <w:rsid w:val="00F336C8"/>
    <w:rsid w:val="00F5240D"/>
    <w:rsid w:val="00F55A5D"/>
    <w:rsid w:val="00F776FC"/>
    <w:rsid w:val="00F92BA4"/>
    <w:rsid w:val="00FA2BB4"/>
    <w:rsid w:val="00FA4BA5"/>
    <w:rsid w:val="00FC1EBF"/>
    <w:rsid w:val="00FD4BBC"/>
    <w:rsid w:val="00FD5A9F"/>
    <w:rsid w:val="00FE1003"/>
    <w:rsid w:val="00FF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D0"/>
    <w:pPr>
      <w:widowControl w:val="0"/>
    </w:pPr>
  </w:style>
  <w:style w:type="paragraph" w:styleId="2">
    <w:name w:val="heading 2"/>
    <w:basedOn w:val="a"/>
    <w:next w:val="a"/>
    <w:link w:val="20"/>
    <w:qFormat/>
    <w:rsid w:val="00792BFA"/>
    <w:pPr>
      <w:keepNext/>
      <w:numPr>
        <w:ilvl w:val="1"/>
        <w:numId w:val="6"/>
      </w:numPr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92BFA"/>
    <w:pPr>
      <w:keepNext/>
      <w:numPr>
        <w:ilvl w:val="2"/>
        <w:numId w:val="6"/>
      </w:numPr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792BFA"/>
    <w:pPr>
      <w:keepNext/>
      <w:numPr>
        <w:ilvl w:val="3"/>
        <w:numId w:val="6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qFormat/>
    <w:rsid w:val="00792BFA"/>
    <w:pPr>
      <w:keepNext/>
      <w:numPr>
        <w:ilvl w:val="4"/>
        <w:numId w:val="6"/>
      </w:numPr>
      <w:spacing w:line="720" w:lineRule="auto"/>
      <w:ind w:leftChars="200" w:left="200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792BFA"/>
    <w:pPr>
      <w:keepNext/>
      <w:numPr>
        <w:ilvl w:val="5"/>
        <w:numId w:val="6"/>
      </w:numPr>
      <w:spacing w:line="720" w:lineRule="auto"/>
      <w:ind w:leftChars="200" w:left="200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qFormat/>
    <w:rsid w:val="00792BFA"/>
    <w:pPr>
      <w:keepNext/>
      <w:numPr>
        <w:ilvl w:val="6"/>
        <w:numId w:val="6"/>
      </w:numPr>
      <w:spacing w:line="720" w:lineRule="auto"/>
      <w:ind w:leftChars="400" w:left="400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792BFA"/>
    <w:pPr>
      <w:keepNext/>
      <w:numPr>
        <w:ilvl w:val="7"/>
        <w:numId w:val="6"/>
      </w:numPr>
      <w:spacing w:line="720" w:lineRule="auto"/>
      <w:ind w:leftChars="400" w:left="400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qFormat/>
    <w:rsid w:val="00792BFA"/>
    <w:pPr>
      <w:keepNext/>
      <w:numPr>
        <w:ilvl w:val="8"/>
        <w:numId w:val="6"/>
      </w:numPr>
      <w:spacing w:line="720" w:lineRule="auto"/>
      <w:ind w:leftChars="400" w:left="400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72C25"/>
    <w:rPr>
      <w:sz w:val="20"/>
      <w:szCs w:val="20"/>
    </w:rPr>
  </w:style>
  <w:style w:type="character" w:customStyle="1" w:styleId="20">
    <w:name w:val="標題 2 字元"/>
    <w:basedOn w:val="a0"/>
    <w:link w:val="2"/>
    <w:rsid w:val="00792BFA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rsid w:val="00792BFA"/>
    <w:rPr>
      <w:rFonts w:ascii="Arial" w:eastAsia="新細明體" w:hAnsi="Arial" w:cs="Times New Roman"/>
      <w:sz w:val="36"/>
      <w:szCs w:val="36"/>
    </w:rPr>
  </w:style>
  <w:style w:type="numbering" w:customStyle="1" w:styleId="1">
    <w:name w:val="無清單1"/>
    <w:next w:val="a2"/>
    <w:uiPriority w:val="99"/>
    <w:semiHidden/>
    <w:unhideWhenUsed/>
    <w:rsid w:val="00792BFA"/>
  </w:style>
  <w:style w:type="paragraph" w:customStyle="1" w:styleId="a7">
    <w:name w:val="國中題目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a8">
    <w:name w:val="國中答案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paragraph" w:styleId="21">
    <w:name w:val="Body Text Indent 2"/>
    <w:basedOn w:val="a"/>
    <w:link w:val="22"/>
    <w:semiHidden/>
    <w:rsid w:val="00792BFA"/>
    <w:pPr>
      <w:spacing w:line="300" w:lineRule="exact"/>
      <w:ind w:left="240" w:hanging="240"/>
    </w:pPr>
    <w:rPr>
      <w:rFonts w:ascii="Calisto MT" w:eastAsia="標楷體" w:hAnsi="Calisto MT" w:cs="Times New Roman"/>
      <w:sz w:val="22"/>
      <w:szCs w:val="20"/>
    </w:rPr>
  </w:style>
  <w:style w:type="character" w:customStyle="1" w:styleId="22">
    <w:name w:val="本文縮排 2 字元"/>
    <w:basedOn w:val="a0"/>
    <w:link w:val="21"/>
    <w:semiHidden/>
    <w:rsid w:val="00792BFA"/>
    <w:rPr>
      <w:rFonts w:ascii="Calisto MT" w:eastAsia="標楷體" w:hAnsi="Calisto MT" w:cs="Times New Roman"/>
      <w:sz w:val="22"/>
      <w:szCs w:val="20"/>
    </w:rPr>
  </w:style>
  <w:style w:type="character" w:customStyle="1" w:styleId="23">
    <w:name w:val="字元 字元2"/>
    <w:rsid w:val="00792BFA"/>
    <w:rPr>
      <w:kern w:val="2"/>
    </w:rPr>
  </w:style>
  <w:style w:type="paragraph" w:styleId="a9">
    <w:name w:val="Salutation"/>
    <w:basedOn w:val="a"/>
    <w:next w:val="a"/>
    <w:link w:val="aa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aa">
    <w:name w:val="問候 字元"/>
    <w:basedOn w:val="a0"/>
    <w:link w:val="a9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10">
    <w:name w:val="字元 字元1"/>
    <w:rsid w:val="00792BFA"/>
    <w:rPr>
      <w:kern w:val="2"/>
      <w:sz w:val="24"/>
      <w:szCs w:val="24"/>
    </w:rPr>
  </w:style>
  <w:style w:type="character" w:customStyle="1" w:styleId="31">
    <w:name w:val="字元 字元3"/>
    <w:rsid w:val="00792BFA"/>
    <w:rPr>
      <w:rFonts w:eastAsia="華康中明體"/>
      <w:kern w:val="2"/>
    </w:rPr>
  </w:style>
  <w:style w:type="paragraph" w:styleId="ab">
    <w:name w:val="Balloon Text"/>
    <w:basedOn w:val="a"/>
    <w:link w:val="ac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c">
    <w:name w:val="註解方塊文字 字元"/>
    <w:basedOn w:val="a0"/>
    <w:link w:val="ab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字元 字元"/>
    <w:rsid w:val="00792BFA"/>
    <w:rPr>
      <w:rFonts w:ascii="Cambria" w:eastAsia="新細明體" w:hAnsi="Cambria" w:cs="Times New Roman"/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5E61F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E61F3"/>
  </w:style>
  <w:style w:type="character" w:customStyle="1" w:styleId="af0">
    <w:name w:val="註解文字 字元"/>
    <w:basedOn w:val="a0"/>
    <w:link w:val="af"/>
    <w:uiPriority w:val="99"/>
    <w:semiHidden/>
    <w:rsid w:val="005E61F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E61F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5E61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D0"/>
    <w:pPr>
      <w:widowControl w:val="0"/>
    </w:pPr>
  </w:style>
  <w:style w:type="paragraph" w:styleId="2">
    <w:name w:val="heading 2"/>
    <w:basedOn w:val="a"/>
    <w:next w:val="a"/>
    <w:link w:val="20"/>
    <w:qFormat/>
    <w:rsid w:val="00792BFA"/>
    <w:pPr>
      <w:keepNext/>
      <w:numPr>
        <w:ilvl w:val="1"/>
        <w:numId w:val="6"/>
      </w:numPr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92BFA"/>
    <w:pPr>
      <w:keepNext/>
      <w:numPr>
        <w:ilvl w:val="2"/>
        <w:numId w:val="6"/>
      </w:numPr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792BFA"/>
    <w:pPr>
      <w:keepNext/>
      <w:numPr>
        <w:ilvl w:val="3"/>
        <w:numId w:val="6"/>
      </w:numPr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paragraph" w:styleId="5">
    <w:name w:val="heading 5"/>
    <w:basedOn w:val="a"/>
    <w:next w:val="a"/>
    <w:link w:val="50"/>
    <w:qFormat/>
    <w:rsid w:val="00792BFA"/>
    <w:pPr>
      <w:keepNext/>
      <w:numPr>
        <w:ilvl w:val="4"/>
        <w:numId w:val="6"/>
      </w:numPr>
      <w:spacing w:line="720" w:lineRule="auto"/>
      <w:ind w:leftChars="200" w:left="200"/>
      <w:outlineLvl w:val="4"/>
    </w:pPr>
    <w:rPr>
      <w:rFonts w:ascii="Arial" w:eastAsia="新細明體" w:hAnsi="Arial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792BFA"/>
    <w:pPr>
      <w:keepNext/>
      <w:numPr>
        <w:ilvl w:val="5"/>
        <w:numId w:val="6"/>
      </w:numPr>
      <w:spacing w:line="720" w:lineRule="auto"/>
      <w:ind w:leftChars="200" w:left="200"/>
      <w:outlineLvl w:val="5"/>
    </w:pPr>
    <w:rPr>
      <w:rFonts w:ascii="Arial" w:eastAsia="新細明體" w:hAnsi="Arial" w:cs="Times New Roman"/>
      <w:sz w:val="36"/>
      <w:szCs w:val="36"/>
    </w:rPr>
  </w:style>
  <w:style w:type="paragraph" w:styleId="7">
    <w:name w:val="heading 7"/>
    <w:basedOn w:val="a"/>
    <w:next w:val="a"/>
    <w:link w:val="70"/>
    <w:qFormat/>
    <w:rsid w:val="00792BFA"/>
    <w:pPr>
      <w:keepNext/>
      <w:numPr>
        <w:ilvl w:val="6"/>
        <w:numId w:val="6"/>
      </w:numPr>
      <w:spacing w:line="720" w:lineRule="auto"/>
      <w:ind w:leftChars="400" w:left="400"/>
      <w:outlineLvl w:val="6"/>
    </w:pPr>
    <w:rPr>
      <w:rFonts w:ascii="Arial" w:eastAsia="新細明體" w:hAnsi="Arial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792BFA"/>
    <w:pPr>
      <w:keepNext/>
      <w:numPr>
        <w:ilvl w:val="7"/>
        <w:numId w:val="6"/>
      </w:numPr>
      <w:spacing w:line="720" w:lineRule="auto"/>
      <w:ind w:leftChars="400" w:left="400"/>
      <w:outlineLvl w:val="7"/>
    </w:pPr>
    <w:rPr>
      <w:rFonts w:ascii="Arial" w:eastAsia="新細明體" w:hAnsi="Arial" w:cs="Times New Roman"/>
      <w:sz w:val="36"/>
      <w:szCs w:val="36"/>
    </w:rPr>
  </w:style>
  <w:style w:type="paragraph" w:styleId="9">
    <w:name w:val="heading 9"/>
    <w:basedOn w:val="a"/>
    <w:next w:val="a"/>
    <w:link w:val="90"/>
    <w:qFormat/>
    <w:rsid w:val="00792BFA"/>
    <w:pPr>
      <w:keepNext/>
      <w:numPr>
        <w:ilvl w:val="8"/>
        <w:numId w:val="6"/>
      </w:numPr>
      <w:spacing w:line="720" w:lineRule="auto"/>
      <w:ind w:leftChars="400" w:left="400"/>
      <w:outlineLvl w:val="8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72C25"/>
    <w:rPr>
      <w:sz w:val="20"/>
      <w:szCs w:val="20"/>
    </w:rPr>
  </w:style>
  <w:style w:type="character" w:customStyle="1" w:styleId="20">
    <w:name w:val="標題 2 字元"/>
    <w:basedOn w:val="a0"/>
    <w:link w:val="2"/>
    <w:rsid w:val="00792BFA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0"/>
    <w:link w:val="5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70">
    <w:name w:val="標題 7 字元"/>
    <w:basedOn w:val="a0"/>
    <w:link w:val="7"/>
    <w:rsid w:val="00792BFA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rsid w:val="00792BFA"/>
    <w:rPr>
      <w:rFonts w:ascii="Arial" w:eastAsia="新細明體" w:hAnsi="Arial" w:cs="Times New Roman"/>
      <w:sz w:val="36"/>
      <w:szCs w:val="36"/>
    </w:rPr>
  </w:style>
  <w:style w:type="character" w:customStyle="1" w:styleId="90">
    <w:name w:val="標題 9 字元"/>
    <w:basedOn w:val="a0"/>
    <w:link w:val="9"/>
    <w:rsid w:val="00792BFA"/>
    <w:rPr>
      <w:rFonts w:ascii="Arial" w:eastAsia="新細明體" w:hAnsi="Arial" w:cs="Times New Roman"/>
      <w:sz w:val="36"/>
      <w:szCs w:val="36"/>
    </w:rPr>
  </w:style>
  <w:style w:type="numbering" w:customStyle="1" w:styleId="1">
    <w:name w:val="無清單1"/>
    <w:next w:val="a2"/>
    <w:uiPriority w:val="99"/>
    <w:semiHidden/>
    <w:unhideWhenUsed/>
    <w:rsid w:val="00792BFA"/>
  </w:style>
  <w:style w:type="paragraph" w:customStyle="1" w:styleId="a7">
    <w:name w:val="國中題目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a8">
    <w:name w:val="國中答案"/>
    <w:basedOn w:val="a"/>
    <w:rsid w:val="00792BFA"/>
    <w:pPr>
      <w:adjustRightInd w:val="0"/>
      <w:snapToGrid w:val="0"/>
    </w:pPr>
    <w:rPr>
      <w:rFonts w:ascii="Times New Roman" w:eastAsia="新細明體" w:hAnsi="Times New Roman" w:cs="Times New Roman"/>
      <w:color w:val="0000FF"/>
      <w:kern w:val="0"/>
      <w:szCs w:val="24"/>
    </w:rPr>
  </w:style>
  <w:style w:type="paragraph" w:styleId="21">
    <w:name w:val="Body Text Indent 2"/>
    <w:basedOn w:val="a"/>
    <w:link w:val="22"/>
    <w:semiHidden/>
    <w:rsid w:val="00792BFA"/>
    <w:pPr>
      <w:spacing w:line="300" w:lineRule="exact"/>
      <w:ind w:left="240" w:hanging="240"/>
    </w:pPr>
    <w:rPr>
      <w:rFonts w:ascii="Calisto MT" w:eastAsia="標楷體" w:hAnsi="Calisto MT" w:cs="Times New Roman"/>
      <w:sz w:val="22"/>
      <w:szCs w:val="20"/>
    </w:rPr>
  </w:style>
  <w:style w:type="character" w:customStyle="1" w:styleId="22">
    <w:name w:val="本文縮排 2 字元"/>
    <w:basedOn w:val="a0"/>
    <w:link w:val="21"/>
    <w:semiHidden/>
    <w:rsid w:val="00792BFA"/>
    <w:rPr>
      <w:rFonts w:ascii="Calisto MT" w:eastAsia="標楷體" w:hAnsi="Calisto MT" w:cs="Times New Roman"/>
      <w:sz w:val="22"/>
      <w:szCs w:val="20"/>
    </w:rPr>
  </w:style>
  <w:style w:type="character" w:customStyle="1" w:styleId="23">
    <w:name w:val="字元 字元2"/>
    <w:rsid w:val="00792BFA"/>
    <w:rPr>
      <w:kern w:val="2"/>
    </w:rPr>
  </w:style>
  <w:style w:type="paragraph" w:styleId="a9">
    <w:name w:val="Salutation"/>
    <w:basedOn w:val="a"/>
    <w:next w:val="a"/>
    <w:link w:val="aa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aa">
    <w:name w:val="問候 字元"/>
    <w:basedOn w:val="a0"/>
    <w:link w:val="a9"/>
    <w:semiHidden/>
    <w:rsid w:val="00792BFA"/>
    <w:rPr>
      <w:rFonts w:ascii="Times New Roman" w:eastAsia="新細明體" w:hAnsi="Times New Roman" w:cs="Times New Roman"/>
      <w:szCs w:val="24"/>
    </w:rPr>
  </w:style>
  <w:style w:type="character" w:customStyle="1" w:styleId="10">
    <w:name w:val="字元 字元1"/>
    <w:rsid w:val="00792BFA"/>
    <w:rPr>
      <w:kern w:val="2"/>
      <w:sz w:val="24"/>
      <w:szCs w:val="24"/>
    </w:rPr>
  </w:style>
  <w:style w:type="character" w:customStyle="1" w:styleId="31">
    <w:name w:val="字元 字元3"/>
    <w:rsid w:val="00792BFA"/>
    <w:rPr>
      <w:rFonts w:eastAsia="華康中明體"/>
      <w:kern w:val="2"/>
    </w:rPr>
  </w:style>
  <w:style w:type="paragraph" w:styleId="ab">
    <w:name w:val="Balloon Text"/>
    <w:basedOn w:val="a"/>
    <w:link w:val="ac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c">
    <w:name w:val="註解方塊文字 字元"/>
    <w:basedOn w:val="a0"/>
    <w:link w:val="ab"/>
    <w:rsid w:val="00792BFA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字元 字元"/>
    <w:rsid w:val="00792BFA"/>
    <w:rPr>
      <w:rFonts w:ascii="Cambria" w:eastAsia="新細明體" w:hAnsi="Cambria" w:cs="Times New Roman"/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5E61F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5E61F3"/>
  </w:style>
  <w:style w:type="character" w:customStyle="1" w:styleId="af0">
    <w:name w:val="註解文字 字元"/>
    <w:basedOn w:val="a0"/>
    <w:link w:val="af"/>
    <w:uiPriority w:val="99"/>
    <w:semiHidden/>
    <w:rsid w:val="005E61F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E61F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5E61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EDCD9-0586-45AA-B398-072515C4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1471</Words>
  <Characters>8388</Characters>
  <Application>Microsoft Office Word</Application>
  <DocSecurity>0</DocSecurity>
  <Lines>69</Lines>
  <Paragraphs>19</Paragraphs>
  <ScaleCrop>false</ScaleCrop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173</cp:revision>
  <cp:lastPrinted>2020-09-18T06:48:00Z</cp:lastPrinted>
  <dcterms:created xsi:type="dcterms:W3CDTF">2018-06-22T07:53:00Z</dcterms:created>
  <dcterms:modified xsi:type="dcterms:W3CDTF">2021-08-23T01:30:00Z</dcterms:modified>
</cp:coreProperties>
</file>